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EA" w:rsidRDefault="00104C52" w:rsidP="00104C52">
      <w:pPr>
        <w:pStyle w:val="a3"/>
        <w:jc w:val="center"/>
        <w:rPr>
          <w:sz w:val="28"/>
          <w:szCs w:val="28"/>
        </w:rPr>
      </w:pPr>
      <w:r w:rsidRPr="00104C52">
        <w:rPr>
          <w:noProof/>
          <w:sz w:val="28"/>
          <w:szCs w:val="28"/>
        </w:rPr>
        <w:drawing>
          <wp:inline distT="0" distB="0" distL="0" distR="0">
            <wp:extent cx="923925" cy="1143000"/>
            <wp:effectExtent l="19050" t="0" r="9525" b="0"/>
            <wp:docPr id="4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EA" w:rsidRDefault="00DB38EA" w:rsidP="00DB38E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АЛЕКСАНДРОВСКОГО СЕЛЬСКОГО ПОСЕЛЕНИЯ </w:t>
      </w:r>
    </w:p>
    <w:p w:rsidR="00DB38EA" w:rsidRDefault="00DB38EA" w:rsidP="00DB38EA">
      <w:pPr>
        <w:jc w:val="center"/>
        <w:rPr>
          <w:b/>
          <w:caps/>
          <w:sz w:val="28"/>
          <w:szCs w:val="28"/>
        </w:rPr>
      </w:pPr>
    </w:p>
    <w:p w:rsidR="00DB38EA" w:rsidRDefault="00DB38EA" w:rsidP="00DB38E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DB38EA" w:rsidRPr="007762D2" w:rsidRDefault="00DB38EA" w:rsidP="00DB38EA">
      <w:pPr>
        <w:jc w:val="center"/>
        <w:rPr>
          <w:b/>
          <w:caps/>
          <w:sz w:val="28"/>
          <w:szCs w:val="28"/>
        </w:rPr>
      </w:pPr>
    </w:p>
    <w:p w:rsidR="00DB38EA" w:rsidRPr="002C65BC" w:rsidRDefault="002C65BC" w:rsidP="00DB38EA">
      <w:pPr>
        <w:rPr>
          <w:sz w:val="24"/>
          <w:szCs w:val="24"/>
        </w:rPr>
      </w:pPr>
      <w:r w:rsidRPr="002C65BC">
        <w:rPr>
          <w:sz w:val="24"/>
          <w:szCs w:val="24"/>
        </w:rPr>
        <w:t>23.09.</w:t>
      </w:r>
      <w:r w:rsidR="00DB38EA" w:rsidRPr="002C65BC">
        <w:rPr>
          <w:sz w:val="24"/>
          <w:szCs w:val="24"/>
        </w:rPr>
        <w:t>20</w:t>
      </w:r>
      <w:r w:rsidR="002101F7" w:rsidRPr="002C65BC">
        <w:rPr>
          <w:sz w:val="24"/>
          <w:szCs w:val="24"/>
        </w:rPr>
        <w:t>20</w:t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</w:r>
      <w:r w:rsidR="00DB38EA" w:rsidRPr="002C65BC">
        <w:rPr>
          <w:sz w:val="24"/>
          <w:szCs w:val="24"/>
        </w:rPr>
        <w:tab/>
        <w:t xml:space="preserve">№ </w:t>
      </w:r>
      <w:r w:rsidRPr="002C65BC">
        <w:rPr>
          <w:sz w:val="24"/>
          <w:szCs w:val="24"/>
        </w:rPr>
        <w:t>214-20-38п</w:t>
      </w:r>
    </w:p>
    <w:p w:rsidR="00DB38EA" w:rsidRPr="002C65BC" w:rsidRDefault="00DB38EA" w:rsidP="00DB38EA">
      <w:pPr>
        <w:jc w:val="center"/>
        <w:rPr>
          <w:sz w:val="24"/>
          <w:szCs w:val="24"/>
        </w:rPr>
      </w:pPr>
      <w:r w:rsidRPr="002C65BC">
        <w:rPr>
          <w:sz w:val="24"/>
          <w:szCs w:val="24"/>
        </w:rPr>
        <w:t>с. Александровское</w:t>
      </w:r>
    </w:p>
    <w:p w:rsidR="00DB38EA" w:rsidRDefault="00DB38EA" w:rsidP="00DB38EA">
      <w:pPr>
        <w:shd w:val="clear" w:color="auto" w:fill="FFFFFF"/>
        <w:spacing w:before="295" w:line="288" w:lineRule="exact"/>
        <w:ind w:left="706" w:right="3686"/>
        <w:rPr>
          <w:rFonts w:eastAsia="Times New Roman"/>
          <w:b/>
          <w:bCs/>
          <w:sz w:val="32"/>
          <w:szCs w:val="32"/>
        </w:rPr>
      </w:pPr>
    </w:p>
    <w:p w:rsidR="00DB38EA" w:rsidRDefault="00DB38EA" w:rsidP="00DB38EA">
      <w:pPr>
        <w:shd w:val="clear" w:color="auto" w:fill="FFFFFF"/>
        <w:spacing w:line="288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 внесении изменений  и дополнений </w:t>
      </w:r>
    </w:p>
    <w:p w:rsidR="00DB38EA" w:rsidRDefault="00DB38EA" w:rsidP="00DB38EA">
      <w:pPr>
        <w:shd w:val="clear" w:color="auto" w:fill="FFFFFF"/>
        <w:spacing w:line="288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Устав муниципального образования </w:t>
      </w:r>
    </w:p>
    <w:p w:rsidR="00DB38EA" w:rsidRDefault="00DB38EA" w:rsidP="00DB38EA">
      <w:pPr>
        <w:shd w:val="clear" w:color="auto" w:fill="FFFFFF"/>
        <w:spacing w:line="288" w:lineRule="exact"/>
      </w:pPr>
      <w:r>
        <w:rPr>
          <w:rFonts w:eastAsia="Times New Roman"/>
          <w:sz w:val="24"/>
          <w:szCs w:val="24"/>
        </w:rPr>
        <w:t>«Александровское сельское поселение»</w:t>
      </w:r>
    </w:p>
    <w:p w:rsidR="00DB38EA" w:rsidRDefault="00DB38EA" w:rsidP="00DB38EA">
      <w:pPr>
        <w:jc w:val="both"/>
        <w:rPr>
          <w:sz w:val="24"/>
          <w:szCs w:val="24"/>
        </w:rPr>
      </w:pPr>
    </w:p>
    <w:p w:rsidR="00DB38EA" w:rsidRDefault="00DB38EA" w:rsidP="00DB38EA">
      <w:pPr>
        <w:jc w:val="both"/>
        <w:rPr>
          <w:sz w:val="24"/>
          <w:szCs w:val="24"/>
        </w:rPr>
      </w:pPr>
    </w:p>
    <w:p w:rsidR="00B66069" w:rsidRDefault="009B6DED" w:rsidP="00DB38EA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</w:t>
      </w:r>
      <w:r>
        <w:rPr>
          <w:sz w:val="24"/>
          <w:szCs w:val="24"/>
        </w:rPr>
        <w:t>,</w:t>
      </w:r>
    </w:p>
    <w:p w:rsidR="009B6DED" w:rsidRDefault="009B6DED" w:rsidP="00DB38EA">
      <w:pPr>
        <w:ind w:firstLine="709"/>
        <w:jc w:val="both"/>
        <w:rPr>
          <w:sz w:val="24"/>
          <w:szCs w:val="24"/>
        </w:rPr>
      </w:pPr>
    </w:p>
    <w:p w:rsidR="00DB38EA" w:rsidRDefault="00DB38EA" w:rsidP="00DB38EA">
      <w:pPr>
        <w:jc w:val="both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DB38EA" w:rsidRDefault="00DB38EA" w:rsidP="00DB38EA">
      <w:pPr>
        <w:jc w:val="both"/>
        <w:rPr>
          <w:sz w:val="24"/>
          <w:szCs w:val="24"/>
        </w:rPr>
      </w:pPr>
    </w:p>
    <w:p w:rsidR="00DB38EA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Устав муниципального образования «Александровско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 сельско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 поселени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» внести изменения и дополнения, утвержденные решением Совета Александровского сельского поселения от </w:t>
      </w:r>
      <w:r w:rsidR="002C65BC">
        <w:rPr>
          <w:sz w:val="24"/>
          <w:szCs w:val="24"/>
        </w:rPr>
        <w:t>23.09.2020</w:t>
      </w:r>
      <w:r>
        <w:rPr>
          <w:sz w:val="24"/>
          <w:szCs w:val="24"/>
        </w:rPr>
        <w:t xml:space="preserve"> № </w:t>
      </w:r>
      <w:r w:rsidR="002C65BC">
        <w:rPr>
          <w:sz w:val="24"/>
          <w:szCs w:val="24"/>
        </w:rPr>
        <w:t xml:space="preserve">214-20-38п </w:t>
      </w:r>
      <w:r>
        <w:rPr>
          <w:sz w:val="24"/>
          <w:szCs w:val="24"/>
        </w:rPr>
        <w:t>согласно приложению.</w:t>
      </w:r>
    </w:p>
    <w:p w:rsidR="00DB38EA" w:rsidRPr="000A0DF1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 w:rsidRPr="000A0DF1">
        <w:rPr>
          <w:rFonts w:eastAsia="Times New Roman"/>
          <w:sz w:val="24"/>
          <w:szCs w:val="24"/>
        </w:rPr>
        <w:t>Направить настоящее решение на государственную регистрацию в Управление Министерства юстици</w:t>
      </w:r>
      <w:r w:rsidR="00902828">
        <w:rPr>
          <w:rFonts w:eastAsia="Times New Roman"/>
          <w:sz w:val="24"/>
          <w:szCs w:val="24"/>
        </w:rPr>
        <w:t>и</w:t>
      </w:r>
      <w:r w:rsidRPr="000A0DF1">
        <w:rPr>
          <w:rFonts w:eastAsia="Times New Roman"/>
          <w:sz w:val="24"/>
          <w:szCs w:val="24"/>
        </w:rPr>
        <w:t xml:space="preserve"> Российской Федерации по Томской области.</w:t>
      </w:r>
    </w:p>
    <w:p w:rsidR="00DB38EA" w:rsidRPr="000A0DF1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 w:rsidRPr="000A0DF1">
        <w:rPr>
          <w:rFonts w:eastAsia="Times New Roman"/>
          <w:sz w:val="24"/>
          <w:szCs w:val="24"/>
        </w:rPr>
        <w:t>Настоящее решение официально опубликовать (обнародовать) после его государственной регистрации в установленной законом сроки, а также разместить на официальном сайте Александровского сельского поселения.</w:t>
      </w:r>
    </w:p>
    <w:p w:rsidR="00DB38EA" w:rsidRPr="008457B5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 w:rsidRPr="000A0DF1">
        <w:rPr>
          <w:rFonts w:eastAsia="Times New Roman"/>
          <w:sz w:val="24"/>
          <w:szCs w:val="24"/>
        </w:rPr>
        <w:t>Настоящее решение вступает в силу со дня его официального опубликования (обнародования).</w:t>
      </w:r>
    </w:p>
    <w:p w:rsidR="0048142E" w:rsidRPr="00C54E7E" w:rsidRDefault="0048142E" w:rsidP="0048142E">
      <w:pPr>
        <w:pStyle w:val="af0"/>
        <w:spacing w:before="0" w:beforeAutospacing="0" w:after="0" w:afterAutospacing="0"/>
        <w:jc w:val="both"/>
      </w:pPr>
      <w:r w:rsidRPr="00C54E7E">
        <w:t>Глава Александровского сельского поселения,</w:t>
      </w:r>
    </w:p>
    <w:p w:rsidR="0048142E" w:rsidRPr="00C54E7E" w:rsidRDefault="0048142E" w:rsidP="0048142E">
      <w:pPr>
        <w:pStyle w:val="af0"/>
        <w:spacing w:before="0" w:beforeAutospacing="0" w:after="0" w:afterAutospacing="0"/>
        <w:jc w:val="both"/>
      </w:pPr>
      <w:r w:rsidRPr="00C54E7E">
        <w:t xml:space="preserve">исполняющий полномочия председателя </w:t>
      </w:r>
    </w:p>
    <w:p w:rsidR="0048142E" w:rsidRPr="00C54E7E" w:rsidRDefault="0048142E" w:rsidP="0048142E">
      <w:pPr>
        <w:pStyle w:val="af0"/>
        <w:spacing w:before="0" w:beforeAutospacing="0" w:after="0" w:afterAutospacing="0"/>
        <w:jc w:val="both"/>
      </w:pPr>
      <w:r w:rsidRPr="00C54E7E">
        <w:t>Совета Алекса</w:t>
      </w:r>
      <w:r>
        <w:t>ндровского сельского поселения</w:t>
      </w:r>
      <w:r>
        <w:tab/>
      </w:r>
      <w:r w:rsidRPr="00C54E7E">
        <w:t xml:space="preserve">_________________ </w:t>
      </w:r>
      <w:r w:rsidR="00F72521">
        <w:t xml:space="preserve"> Д.В. Пьянков</w:t>
      </w:r>
    </w:p>
    <w:p w:rsidR="00DB38EA" w:rsidRDefault="00DB38EA" w:rsidP="00DB38EA">
      <w:pPr>
        <w:shd w:val="clear" w:color="auto" w:fill="FFFFFF"/>
        <w:spacing w:line="295" w:lineRule="exact"/>
        <w:ind w:right="14"/>
      </w:pPr>
    </w:p>
    <w:p w:rsidR="00DB38EA" w:rsidRDefault="00DB38EA" w:rsidP="00072FBD">
      <w:pPr>
        <w:shd w:val="clear" w:color="auto" w:fill="FFFFFF"/>
        <w:spacing w:line="295" w:lineRule="exact"/>
        <w:ind w:right="14"/>
      </w:pPr>
    </w:p>
    <w:p w:rsidR="009B6DED" w:rsidRDefault="009B6DED" w:rsidP="00072FBD">
      <w:pPr>
        <w:shd w:val="clear" w:color="auto" w:fill="FFFFFF"/>
        <w:spacing w:line="295" w:lineRule="exact"/>
        <w:ind w:right="14"/>
      </w:pPr>
    </w:p>
    <w:p w:rsidR="009B6DED" w:rsidRDefault="009B6DED" w:rsidP="00072FBD">
      <w:pPr>
        <w:shd w:val="clear" w:color="auto" w:fill="FFFFFF"/>
        <w:spacing w:line="295" w:lineRule="exact"/>
        <w:ind w:right="14"/>
      </w:pPr>
    </w:p>
    <w:p w:rsidR="006C2DCB" w:rsidRDefault="006C2DCB" w:rsidP="00072FBD">
      <w:pPr>
        <w:shd w:val="clear" w:color="auto" w:fill="FFFFFF"/>
        <w:spacing w:line="295" w:lineRule="exact"/>
        <w:ind w:right="14"/>
      </w:pPr>
    </w:p>
    <w:p w:rsidR="006C2DCB" w:rsidRDefault="006C2DCB" w:rsidP="00072FBD">
      <w:pPr>
        <w:shd w:val="clear" w:color="auto" w:fill="FFFFFF"/>
        <w:spacing w:line="295" w:lineRule="exact"/>
        <w:ind w:right="14"/>
      </w:pPr>
    </w:p>
    <w:p w:rsidR="006C2DCB" w:rsidRDefault="006C2DCB" w:rsidP="00072FBD">
      <w:pPr>
        <w:shd w:val="clear" w:color="auto" w:fill="FFFFFF"/>
        <w:spacing w:line="295" w:lineRule="exact"/>
        <w:ind w:right="14"/>
      </w:pPr>
    </w:p>
    <w:p w:rsidR="006C2DCB" w:rsidRDefault="006C2DCB" w:rsidP="00072FBD">
      <w:pPr>
        <w:shd w:val="clear" w:color="auto" w:fill="FFFFFF"/>
        <w:spacing w:line="295" w:lineRule="exact"/>
        <w:ind w:right="14"/>
      </w:pPr>
    </w:p>
    <w:p w:rsidR="006C2DCB" w:rsidRDefault="006C2DCB" w:rsidP="00072FBD">
      <w:pPr>
        <w:shd w:val="clear" w:color="auto" w:fill="FFFFFF"/>
        <w:spacing w:line="295" w:lineRule="exact"/>
        <w:ind w:right="14"/>
      </w:pPr>
    </w:p>
    <w:p w:rsidR="0056070D" w:rsidRDefault="0056070D" w:rsidP="00072FBD">
      <w:pPr>
        <w:shd w:val="clear" w:color="auto" w:fill="FFFFFF"/>
        <w:spacing w:line="295" w:lineRule="exact"/>
        <w:ind w:right="14"/>
        <w:sectPr w:rsidR="0056070D" w:rsidSect="005C7E43">
          <w:footerReference w:type="even" r:id="rId9"/>
          <w:footerReference w:type="default" r:id="rId10"/>
          <w:type w:val="continuous"/>
          <w:pgSz w:w="11906" w:h="16838"/>
          <w:pgMar w:top="851" w:right="1134" w:bottom="426" w:left="1701" w:header="720" w:footer="720" w:gutter="0"/>
          <w:pgNumType w:start="1"/>
          <w:cols w:space="720"/>
          <w:titlePg/>
          <w:docGrid w:linePitch="299"/>
        </w:sectPr>
      </w:pPr>
    </w:p>
    <w:p w:rsidR="00DB38EA" w:rsidRPr="00104C52" w:rsidRDefault="00DB38EA" w:rsidP="00072FBD">
      <w:pPr>
        <w:pStyle w:val="a3"/>
        <w:jc w:val="right"/>
      </w:pPr>
      <w:r w:rsidRPr="00104C52">
        <w:lastRenderedPageBreak/>
        <w:t>Приложение к решению Совета</w:t>
      </w:r>
    </w:p>
    <w:p w:rsidR="00DB38EA" w:rsidRPr="00104C52" w:rsidRDefault="00DB38EA" w:rsidP="00072FBD">
      <w:pPr>
        <w:pStyle w:val="a3"/>
        <w:jc w:val="right"/>
      </w:pPr>
      <w:r w:rsidRPr="00104C52">
        <w:t>Александровского сельского поселения</w:t>
      </w:r>
    </w:p>
    <w:p w:rsidR="00DB38EA" w:rsidRPr="00104C52" w:rsidRDefault="0056070D" w:rsidP="00072FBD">
      <w:pPr>
        <w:pStyle w:val="a3"/>
        <w:jc w:val="right"/>
      </w:pPr>
      <w:r>
        <w:t>от 23.09.</w:t>
      </w:r>
      <w:r w:rsidR="00DB38EA" w:rsidRPr="00104C52">
        <w:t>20</w:t>
      </w:r>
      <w:r w:rsidR="00800547" w:rsidRPr="00104C52">
        <w:t>20</w:t>
      </w:r>
      <w:r w:rsidR="00DB38EA" w:rsidRPr="00104C52">
        <w:t xml:space="preserve"> №</w:t>
      </w:r>
      <w:r>
        <w:t xml:space="preserve"> </w:t>
      </w:r>
      <w:r w:rsidR="002C65BC">
        <w:t>214-20-38п</w:t>
      </w:r>
    </w:p>
    <w:p w:rsidR="00DB38EA" w:rsidRPr="00104C52" w:rsidRDefault="00DB38EA" w:rsidP="00DB38EA">
      <w:pPr>
        <w:jc w:val="both"/>
        <w:rPr>
          <w:b/>
          <w:sz w:val="24"/>
          <w:szCs w:val="24"/>
        </w:rPr>
      </w:pPr>
    </w:p>
    <w:p w:rsidR="00072FBD" w:rsidRPr="00104C52" w:rsidRDefault="00072FBD" w:rsidP="00DB38EA">
      <w:pPr>
        <w:jc w:val="both"/>
        <w:rPr>
          <w:b/>
          <w:sz w:val="24"/>
          <w:szCs w:val="24"/>
        </w:rPr>
      </w:pPr>
    </w:p>
    <w:p w:rsidR="00DB38EA" w:rsidRPr="00104C52" w:rsidRDefault="0057387C" w:rsidP="00DB38E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Изменения и д</w:t>
      </w:r>
      <w:r w:rsidR="00DB38EA" w:rsidRPr="00104C52">
        <w:rPr>
          <w:b/>
          <w:sz w:val="24"/>
          <w:szCs w:val="24"/>
        </w:rPr>
        <w:t xml:space="preserve">ополнения в Устав </w:t>
      </w:r>
      <w:r w:rsidR="009B6DED">
        <w:rPr>
          <w:b/>
          <w:sz w:val="24"/>
          <w:szCs w:val="24"/>
        </w:rPr>
        <w:t>муниципального образования «</w:t>
      </w:r>
      <w:r w:rsidR="00DB38EA" w:rsidRPr="00104C52">
        <w:rPr>
          <w:b/>
          <w:sz w:val="24"/>
          <w:szCs w:val="24"/>
        </w:rPr>
        <w:t>Александровско</w:t>
      </w:r>
      <w:r w:rsidR="009B6DED">
        <w:rPr>
          <w:b/>
          <w:sz w:val="24"/>
          <w:szCs w:val="24"/>
        </w:rPr>
        <w:t>е</w:t>
      </w:r>
      <w:r w:rsidR="00DB38EA" w:rsidRPr="00104C52">
        <w:rPr>
          <w:b/>
          <w:sz w:val="24"/>
          <w:szCs w:val="24"/>
        </w:rPr>
        <w:t xml:space="preserve"> сельско</w:t>
      </w:r>
      <w:r w:rsidR="009B6DED">
        <w:rPr>
          <w:b/>
          <w:sz w:val="24"/>
          <w:szCs w:val="24"/>
        </w:rPr>
        <w:t>е</w:t>
      </w:r>
      <w:r w:rsidR="00DB38EA" w:rsidRPr="00104C52">
        <w:rPr>
          <w:b/>
          <w:sz w:val="24"/>
          <w:szCs w:val="24"/>
        </w:rPr>
        <w:t xml:space="preserve"> поселени</w:t>
      </w:r>
      <w:r w:rsidR="009B6DED">
        <w:rPr>
          <w:b/>
          <w:sz w:val="24"/>
          <w:szCs w:val="24"/>
        </w:rPr>
        <w:t>е»</w:t>
      </w:r>
    </w:p>
    <w:p w:rsidR="00DB38EA" w:rsidRPr="00104C52" w:rsidRDefault="00DB38EA" w:rsidP="00827F4A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DB38EA" w:rsidRPr="00104C52" w:rsidRDefault="00DB38EA" w:rsidP="00827F4A">
      <w:pPr>
        <w:pStyle w:val="a5"/>
        <w:widowControl/>
        <w:tabs>
          <w:tab w:val="left" w:pos="993"/>
        </w:tabs>
        <w:autoSpaceDE/>
        <w:autoSpaceDN/>
        <w:adjustRightInd/>
        <w:spacing w:after="200"/>
        <w:ind w:left="0" w:firstLine="567"/>
        <w:contextualSpacing/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В Устав муниципального образования «Александровского сельского поселения» внести следующие </w:t>
      </w:r>
      <w:r w:rsidR="0057387C">
        <w:rPr>
          <w:sz w:val="24"/>
          <w:szCs w:val="24"/>
        </w:rPr>
        <w:t xml:space="preserve">изменения и </w:t>
      </w:r>
      <w:r w:rsidR="00800547" w:rsidRPr="00104C52">
        <w:rPr>
          <w:sz w:val="24"/>
          <w:szCs w:val="24"/>
        </w:rPr>
        <w:t>дополнения</w:t>
      </w:r>
      <w:r w:rsidRPr="00104C52">
        <w:rPr>
          <w:sz w:val="24"/>
          <w:szCs w:val="24"/>
        </w:rPr>
        <w:t>:</w:t>
      </w:r>
    </w:p>
    <w:p w:rsidR="00800547" w:rsidRPr="00104C52" w:rsidRDefault="00800547" w:rsidP="00800547">
      <w:pPr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</w:t>
      </w:r>
    </w:p>
    <w:p w:rsidR="00327748" w:rsidRPr="00104C52" w:rsidRDefault="00327748" w:rsidP="00800547">
      <w:pPr>
        <w:jc w:val="both"/>
        <w:rPr>
          <w:sz w:val="24"/>
          <w:szCs w:val="24"/>
        </w:rPr>
      </w:pPr>
    </w:p>
    <w:p w:rsidR="00245967" w:rsidRPr="00DA4066" w:rsidRDefault="00245967" w:rsidP="002459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DA4066">
        <w:rPr>
          <w:sz w:val="24"/>
          <w:szCs w:val="24"/>
        </w:rPr>
        <w:t xml:space="preserve">1) часть 1 статьи </w:t>
      </w:r>
      <w:r>
        <w:rPr>
          <w:sz w:val="24"/>
          <w:szCs w:val="24"/>
        </w:rPr>
        <w:t>7</w:t>
      </w:r>
      <w:r w:rsidRPr="00DA4066">
        <w:rPr>
          <w:sz w:val="24"/>
          <w:szCs w:val="24"/>
        </w:rPr>
        <w:t xml:space="preserve"> дополнить пунктом 17 следующего содержания:</w:t>
      </w: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>«17)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должности.»;</w:t>
      </w: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2) </w:t>
      </w:r>
      <w:r w:rsidRPr="00245967">
        <w:rPr>
          <w:sz w:val="24"/>
          <w:szCs w:val="24"/>
        </w:rPr>
        <w:t>часть 2 статьи 24 дополнить абзацем следующего содержания:</w:t>
      </w:r>
    </w:p>
    <w:p w:rsidR="00157739" w:rsidRPr="00104C52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«Депутату </w:t>
      </w:r>
      <w:r>
        <w:rPr>
          <w:sz w:val="24"/>
          <w:szCs w:val="24"/>
        </w:rPr>
        <w:t xml:space="preserve">Совета </w:t>
      </w:r>
      <w:r w:rsidRPr="00DA4066">
        <w:rPr>
          <w:sz w:val="24"/>
          <w:szCs w:val="24"/>
        </w:rPr>
        <w:t xml:space="preserve"> для осуществления своих полномочий на непостоянной основе гарантируется сохранение места работы (должности) на период, </w:t>
      </w:r>
      <w:r w:rsidR="001962BC">
        <w:rPr>
          <w:bCs/>
          <w:sz w:val="24"/>
          <w:szCs w:val="24"/>
        </w:rPr>
        <w:t>который не может составлять в совокупности менее двух и более шести рабочих дней в месяц</w:t>
      </w:r>
      <w:r w:rsidR="001962BC">
        <w:rPr>
          <w:sz w:val="24"/>
          <w:szCs w:val="24"/>
        </w:rPr>
        <w:t>.»</w:t>
      </w:r>
    </w:p>
    <w:p w:rsidR="005C7E43" w:rsidRPr="00104C52" w:rsidRDefault="00157739" w:rsidP="00245967">
      <w:pPr>
        <w:tabs>
          <w:tab w:val="left" w:pos="720"/>
        </w:tabs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</w:t>
      </w:r>
    </w:p>
    <w:p w:rsidR="005C7E43" w:rsidRDefault="005C7E43" w:rsidP="009D2E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245967">
        <w:rPr>
          <w:sz w:val="24"/>
          <w:szCs w:val="24"/>
        </w:rPr>
        <w:t>3</w:t>
      </w:r>
      <w:r>
        <w:rPr>
          <w:sz w:val="24"/>
          <w:szCs w:val="24"/>
        </w:rPr>
        <w:t>) в части 2.3. статьи 24 слова  «в соответствии с частью 7.2 настоящей статьи» заменить на слова «в соответствии с частью 2.2 настоящей статьи».</w:t>
      </w:r>
    </w:p>
    <w:p w:rsidR="005C7E43" w:rsidRDefault="005C7E43" w:rsidP="009D2EBF">
      <w:pPr>
        <w:jc w:val="both"/>
        <w:rPr>
          <w:sz w:val="24"/>
          <w:szCs w:val="24"/>
        </w:rPr>
      </w:pPr>
    </w:p>
    <w:p w:rsidR="005C7E43" w:rsidRPr="00104C52" w:rsidRDefault="005C7E43" w:rsidP="009D2E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45967">
        <w:rPr>
          <w:sz w:val="24"/>
          <w:szCs w:val="24"/>
        </w:rPr>
        <w:t>4</w:t>
      </w:r>
      <w:r>
        <w:rPr>
          <w:sz w:val="24"/>
          <w:szCs w:val="24"/>
        </w:rPr>
        <w:t>) в части 11  статьи 29 слова  «в соответствии с частью 14  настоящей статьи» заменить на слова «в соответствии с частью 10  настоящей статьи».</w:t>
      </w:r>
    </w:p>
    <w:p w:rsidR="00F00273" w:rsidRDefault="00F00273" w:rsidP="009D2EBF">
      <w:pPr>
        <w:jc w:val="both"/>
        <w:rPr>
          <w:sz w:val="24"/>
          <w:szCs w:val="24"/>
        </w:rPr>
      </w:pPr>
    </w:p>
    <w:p w:rsidR="00460DF9" w:rsidRDefault="00460DF9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56070D" w:rsidRPr="00104C52" w:rsidRDefault="0056070D" w:rsidP="009D2EBF">
      <w:pPr>
        <w:jc w:val="both"/>
        <w:rPr>
          <w:sz w:val="24"/>
          <w:szCs w:val="24"/>
        </w:rPr>
      </w:pPr>
    </w:p>
    <w:p w:rsidR="00680CD8" w:rsidRDefault="00680CD8" w:rsidP="009D2EBF">
      <w:pPr>
        <w:jc w:val="center"/>
        <w:rPr>
          <w:sz w:val="24"/>
          <w:szCs w:val="24"/>
        </w:rPr>
      </w:pP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lastRenderedPageBreak/>
        <w:t>ПОЯСНИТЕЛЬНАЯ ЗАПИСКА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к проекту решения Совета поселения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 xml:space="preserve"> «О внесении изменений и дополнений в Устав муниципального образования «Александровское сельское поселение»</w:t>
      </w:r>
    </w:p>
    <w:p w:rsidR="009D2EBF" w:rsidRPr="00104C52" w:rsidRDefault="009D2EBF" w:rsidP="009D2EBF">
      <w:pPr>
        <w:jc w:val="both"/>
        <w:rPr>
          <w:sz w:val="24"/>
          <w:szCs w:val="24"/>
        </w:rPr>
      </w:pP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Настоящий проект решения </w:t>
      </w:r>
      <w:r w:rsidR="00FA433F">
        <w:rPr>
          <w:sz w:val="24"/>
          <w:szCs w:val="24"/>
        </w:rPr>
        <w:t xml:space="preserve">Совета поселения </w:t>
      </w:r>
      <w:r w:rsidRPr="00DA4066">
        <w:rPr>
          <w:sz w:val="24"/>
          <w:szCs w:val="24"/>
        </w:rPr>
        <w:t xml:space="preserve"> «О внесении дополнений в Устав муниципального об</w:t>
      </w:r>
      <w:r w:rsidR="00FA433F">
        <w:rPr>
          <w:sz w:val="24"/>
          <w:szCs w:val="24"/>
        </w:rPr>
        <w:t>разования «Александровское сельское поселение</w:t>
      </w:r>
      <w:r w:rsidRPr="00DA4066">
        <w:rPr>
          <w:sz w:val="24"/>
          <w:szCs w:val="24"/>
        </w:rPr>
        <w:t>» (далее – проект) разработан в целях приведения Устава муниципального образования «</w:t>
      </w:r>
      <w:r w:rsidR="00FA433F">
        <w:rPr>
          <w:sz w:val="24"/>
          <w:szCs w:val="24"/>
        </w:rPr>
        <w:t>Александровское сельское поселение</w:t>
      </w:r>
      <w:r w:rsidRPr="00DA4066">
        <w:rPr>
          <w:sz w:val="24"/>
          <w:szCs w:val="24"/>
        </w:rPr>
        <w:t>» в соответствие действующему законодательству.</w:t>
      </w: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Дополнение части 1 статьи </w:t>
      </w:r>
      <w:r w:rsidR="00FA433F">
        <w:rPr>
          <w:sz w:val="24"/>
          <w:szCs w:val="24"/>
        </w:rPr>
        <w:t>7</w:t>
      </w:r>
      <w:r w:rsidRPr="00DA4066">
        <w:rPr>
          <w:sz w:val="24"/>
          <w:szCs w:val="24"/>
        </w:rPr>
        <w:t xml:space="preserve"> Устава муниципальн</w:t>
      </w:r>
      <w:r w:rsidR="00FA433F">
        <w:rPr>
          <w:sz w:val="24"/>
          <w:szCs w:val="24"/>
        </w:rPr>
        <w:t>ого образования «Александровское сельское поселение</w:t>
      </w:r>
      <w:r w:rsidRPr="00DA4066">
        <w:rPr>
          <w:sz w:val="24"/>
          <w:szCs w:val="24"/>
        </w:rPr>
        <w:t>» обусловлено изменением части 1 статьи 1</w:t>
      </w:r>
      <w:r w:rsidR="00FA433F">
        <w:rPr>
          <w:sz w:val="24"/>
          <w:szCs w:val="24"/>
        </w:rPr>
        <w:t>4</w:t>
      </w:r>
      <w:r w:rsidRPr="00DA4066">
        <w:rPr>
          <w:sz w:val="24"/>
          <w:szCs w:val="24"/>
        </w:rPr>
        <w:t xml:space="preserve">.1. Федерального закона от 06.10.2003 № 131-ФЗ «Об общих принципах организации местного самоуправления в Российской Федерации» (далее - Федеральный закон №131-ФЗ). </w:t>
      </w:r>
      <w:r w:rsidRPr="00DA4066">
        <w:rPr>
          <w:bCs/>
          <w:sz w:val="24"/>
          <w:szCs w:val="24"/>
        </w:rPr>
        <w:t>Федеральным законом от 20.07.2020 № 241-ФЗ «О внесении изменений в статью 9 Федерального закона «О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Федерации» и Федеральный закон «Об общих принципах организации местного самоуправления в Российск</w:t>
      </w:r>
      <w:r w:rsidR="00FA433F">
        <w:rPr>
          <w:bCs/>
          <w:sz w:val="24"/>
          <w:szCs w:val="24"/>
        </w:rPr>
        <w:t>ой Федерации»  часть 1 статьи 14</w:t>
      </w:r>
      <w:r w:rsidRPr="00DA4066">
        <w:rPr>
          <w:bCs/>
          <w:sz w:val="24"/>
          <w:szCs w:val="24"/>
        </w:rPr>
        <w:t>.1 Федерального закона № 131-ФЗ дополнена правом органов местного самоуправления на решение вопросов, не отнесенных к вопросам местного значения - предоставлять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</w:t>
      </w:r>
    </w:p>
    <w:p w:rsidR="00245967" w:rsidRPr="00DA4066" w:rsidRDefault="00FA433F" w:rsidP="0024596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Дополнение части 2 статьи 24</w:t>
      </w:r>
      <w:r w:rsidR="00245967" w:rsidRPr="00DA4066">
        <w:rPr>
          <w:sz w:val="24"/>
          <w:szCs w:val="24"/>
        </w:rPr>
        <w:t xml:space="preserve"> Устава муниципального об</w:t>
      </w:r>
      <w:r>
        <w:rPr>
          <w:sz w:val="24"/>
          <w:szCs w:val="24"/>
        </w:rPr>
        <w:t>разования «Александровское сельское поселение</w:t>
      </w:r>
      <w:r w:rsidR="00245967" w:rsidRPr="00DA4066">
        <w:rPr>
          <w:sz w:val="24"/>
          <w:szCs w:val="24"/>
        </w:rPr>
        <w:t xml:space="preserve">» обусловлено изменением части 5 статьи 40 Федерального закона № 131-ФЗ, статьи 3 Закона Томской области от 06.05.2009 № 68-ОЗ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 (далее – Закон Томской области № 68-ОЗ). Федеральным законом от 24.04.2020 № 148-ФЗ «О внесении изменений в отдельные законодательные акты Российской Федерации» внесены дополнения в часть 5 статьи 40 Федерального закона №131-ФЗ, Законом Томской области от 08.07.2020 № 98-ОЗ «О внесении изменений в статью 3 Закона Томской области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 внесены дополнения в статью 3 Закона Томской области № 68-ОЗ, согласно которым депутатам для осуществления своих полномочий на непостоянной основе устанавливается гарантия сохранения места работы (должности), при этом продолжительность периода сохранения места работы (должности) устанавливается уставом и не может составлять в совокупности менее двух и более шести рабочих дней в месяц. В целях реализации норм федерального и областного законодательства, проектом предлагается дополнить часть </w:t>
      </w:r>
      <w:r w:rsidR="006413B6">
        <w:rPr>
          <w:sz w:val="24"/>
          <w:szCs w:val="24"/>
        </w:rPr>
        <w:t>2</w:t>
      </w:r>
      <w:r w:rsidR="00245967" w:rsidRPr="00DA4066">
        <w:rPr>
          <w:sz w:val="24"/>
          <w:szCs w:val="24"/>
        </w:rPr>
        <w:t xml:space="preserve"> статьи </w:t>
      </w:r>
      <w:r w:rsidR="006413B6">
        <w:rPr>
          <w:sz w:val="24"/>
          <w:szCs w:val="24"/>
        </w:rPr>
        <w:t>24</w:t>
      </w:r>
      <w:r w:rsidR="00245967" w:rsidRPr="00DA4066">
        <w:rPr>
          <w:sz w:val="24"/>
          <w:szCs w:val="24"/>
        </w:rPr>
        <w:t xml:space="preserve"> абзацем следующего содержания: «</w:t>
      </w:r>
      <w:r w:rsidR="001962BC" w:rsidRPr="00DA4066">
        <w:rPr>
          <w:sz w:val="24"/>
          <w:szCs w:val="24"/>
        </w:rPr>
        <w:t xml:space="preserve">Депутату </w:t>
      </w:r>
      <w:r w:rsidR="001962BC">
        <w:rPr>
          <w:sz w:val="24"/>
          <w:szCs w:val="24"/>
        </w:rPr>
        <w:t xml:space="preserve">Совета </w:t>
      </w:r>
      <w:r w:rsidR="001962BC" w:rsidRPr="00DA4066">
        <w:rPr>
          <w:sz w:val="24"/>
          <w:szCs w:val="24"/>
        </w:rPr>
        <w:t xml:space="preserve"> для осуществления своих полномочий на непостоянной основе гарантируется сохранение места работы (должности) на период, </w:t>
      </w:r>
      <w:r w:rsidR="001962BC">
        <w:rPr>
          <w:bCs/>
          <w:sz w:val="24"/>
          <w:szCs w:val="24"/>
        </w:rPr>
        <w:t>который не может составлять в совокупности менее двух и более шести рабочих дней в месяц</w:t>
      </w:r>
      <w:r w:rsidR="006C2DCB">
        <w:rPr>
          <w:bCs/>
          <w:sz w:val="24"/>
          <w:szCs w:val="24"/>
        </w:rPr>
        <w:t>»</w:t>
      </w:r>
      <w:r w:rsidR="00245967" w:rsidRPr="00DA4066">
        <w:rPr>
          <w:sz w:val="24"/>
          <w:szCs w:val="24"/>
        </w:rPr>
        <w:t>.</w:t>
      </w:r>
    </w:p>
    <w:p w:rsidR="00245967" w:rsidRPr="00DA4066" w:rsidRDefault="00245967" w:rsidP="00245967">
      <w:pPr>
        <w:ind w:firstLine="709"/>
        <w:jc w:val="both"/>
        <w:rPr>
          <w:bCs/>
          <w:sz w:val="24"/>
          <w:szCs w:val="24"/>
        </w:rPr>
      </w:pPr>
      <w:r w:rsidRPr="00DA4066">
        <w:rPr>
          <w:bCs/>
          <w:sz w:val="24"/>
          <w:szCs w:val="24"/>
        </w:rPr>
        <w:t>На основании изложенного предлагаю принять настоящий проект.</w:t>
      </w:r>
    </w:p>
    <w:p w:rsidR="006D5456" w:rsidRDefault="006D5456" w:rsidP="009D2EBF">
      <w:pPr>
        <w:ind w:firstLine="709"/>
        <w:jc w:val="both"/>
        <w:rPr>
          <w:bCs/>
          <w:sz w:val="24"/>
          <w:szCs w:val="24"/>
        </w:rPr>
        <w:sectPr w:rsidR="006D5456" w:rsidSect="0056070D">
          <w:pgSz w:w="11906" w:h="16838"/>
          <w:pgMar w:top="851" w:right="1134" w:bottom="426" w:left="1701" w:header="720" w:footer="720" w:gutter="0"/>
          <w:pgNumType w:start="1"/>
          <w:cols w:space="720"/>
          <w:titlePg/>
          <w:docGrid w:linePitch="299"/>
        </w:sectPr>
      </w:pPr>
    </w:p>
    <w:p w:rsidR="009D2EBF" w:rsidRPr="004D68E4" w:rsidRDefault="009D2EBF" w:rsidP="009D2EBF">
      <w:pPr>
        <w:ind w:firstLine="709"/>
        <w:jc w:val="both"/>
        <w:rPr>
          <w:bCs/>
          <w:sz w:val="24"/>
          <w:szCs w:val="24"/>
        </w:rPr>
      </w:pPr>
    </w:p>
    <w:p w:rsidR="009D2EBF" w:rsidRPr="00104C52" w:rsidRDefault="009D2EBF" w:rsidP="006D5456">
      <w:pPr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                                                                                  СРАВНЕНИЕ РЕДАКЦИЙ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Устава муниципального образования «</w:t>
      </w:r>
      <w:r w:rsidR="009603D1" w:rsidRPr="00104C52">
        <w:rPr>
          <w:sz w:val="24"/>
          <w:szCs w:val="24"/>
        </w:rPr>
        <w:t>Александровское сельское поселение</w:t>
      </w:r>
      <w:r w:rsidRPr="00104C52">
        <w:rPr>
          <w:sz w:val="24"/>
          <w:szCs w:val="24"/>
        </w:rPr>
        <w:t>»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по проекту решения Совета Александровского сельского поселения</w:t>
      </w:r>
    </w:p>
    <w:p w:rsidR="009D2EBF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 xml:space="preserve"> «О внесении изменений и дополнений в Устав муниципального образования «Александровское сельское поселение»</w:t>
      </w:r>
    </w:p>
    <w:p w:rsidR="00FA433F" w:rsidRPr="00DA4066" w:rsidRDefault="00FA433F" w:rsidP="00FA433F">
      <w:pPr>
        <w:ind w:firstLine="709"/>
        <w:rPr>
          <w:sz w:val="24"/>
          <w:szCs w:val="24"/>
        </w:rPr>
      </w:pPr>
    </w:p>
    <w:tbl>
      <w:tblPr>
        <w:tblStyle w:val="ae"/>
        <w:tblW w:w="15593" w:type="dxa"/>
        <w:tblInd w:w="817" w:type="dxa"/>
        <w:tblLayout w:type="fixed"/>
        <w:tblLook w:val="04A0"/>
      </w:tblPr>
      <w:tblGrid>
        <w:gridCol w:w="1559"/>
        <w:gridCol w:w="6663"/>
        <w:gridCol w:w="7371"/>
      </w:tblGrid>
      <w:tr w:rsidR="00FA433F" w:rsidRPr="00DA4066" w:rsidTr="00FA433F">
        <w:tc>
          <w:tcPr>
            <w:tcW w:w="1559" w:type="dxa"/>
          </w:tcPr>
          <w:p w:rsidR="00FA433F" w:rsidRPr="00DA4066" w:rsidRDefault="00FA433F" w:rsidP="00DA36EF">
            <w:pPr>
              <w:ind w:left="-108" w:right="-10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>Структурная единица решения</w:t>
            </w:r>
          </w:p>
        </w:tc>
        <w:tc>
          <w:tcPr>
            <w:tcW w:w="6663" w:type="dxa"/>
          </w:tcPr>
          <w:p w:rsidR="00FA433F" w:rsidRPr="00DA4066" w:rsidRDefault="00FA433F" w:rsidP="00DA36EF">
            <w:pPr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>Редакция действующих положений решения</w:t>
            </w:r>
          </w:p>
        </w:tc>
        <w:tc>
          <w:tcPr>
            <w:tcW w:w="7371" w:type="dxa"/>
          </w:tcPr>
          <w:p w:rsidR="00FA433F" w:rsidRPr="00DA4066" w:rsidRDefault="00FA433F" w:rsidP="00DA36EF">
            <w:pPr>
              <w:tabs>
                <w:tab w:val="left" w:pos="8440"/>
              </w:tabs>
              <w:ind w:left="31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 xml:space="preserve">Редакция положений решения </w:t>
            </w:r>
          </w:p>
          <w:p w:rsidR="00FA433F" w:rsidRPr="00DA4066" w:rsidRDefault="00FA433F" w:rsidP="00DA36EF">
            <w:pPr>
              <w:tabs>
                <w:tab w:val="left" w:pos="8440"/>
              </w:tabs>
              <w:ind w:left="31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b/>
                <w:sz w:val="24"/>
                <w:szCs w:val="24"/>
              </w:rPr>
              <w:t>с учетом предлагаемых изменений</w:t>
            </w:r>
          </w:p>
        </w:tc>
      </w:tr>
      <w:tr w:rsidR="00FA433F" w:rsidRPr="00DA4066" w:rsidTr="00FA433F">
        <w:tc>
          <w:tcPr>
            <w:tcW w:w="1559" w:type="dxa"/>
          </w:tcPr>
          <w:p w:rsidR="00FA433F" w:rsidRPr="00DA4066" w:rsidRDefault="00FA433F" w:rsidP="00FA433F">
            <w:pPr>
              <w:jc w:val="both"/>
              <w:rPr>
                <w:sz w:val="24"/>
                <w:szCs w:val="24"/>
              </w:rPr>
            </w:pPr>
            <w:r w:rsidRPr="00DA4066">
              <w:rPr>
                <w:sz w:val="24"/>
                <w:szCs w:val="24"/>
              </w:rPr>
              <w:t>Часть</w:t>
            </w:r>
            <w:r>
              <w:rPr>
                <w:sz w:val="24"/>
                <w:szCs w:val="24"/>
              </w:rPr>
              <w:t xml:space="preserve"> 1 статьи 7</w:t>
            </w:r>
          </w:p>
        </w:tc>
        <w:tc>
          <w:tcPr>
            <w:tcW w:w="6663" w:type="dxa"/>
          </w:tcPr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1. Органы местного самоуправления Александровского сельского поселения</w:t>
            </w:r>
            <w:r w:rsidRPr="0056070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6070D">
              <w:rPr>
                <w:rFonts w:ascii="Times New Roman" w:hAnsi="Times New Roman" w:cs="Times New Roman"/>
                <w:sz w:val="24"/>
              </w:rPr>
              <w:t>имеют право на: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1) создание музеев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2) совершение нотариальных действий, предусмотренных законодательством, в случае отсутствия в поселении нотариуса;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3) участие в осуществлении деятельности по опеке и попечительству;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4) создание условий для осуществления деятельности, связанной с реализацией прав местных национально-культурных автономий на территории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5)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поселения;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6) участие в организации и осуществлении мероприятий по мобилизационной подготовке муниципальных предприятий и учреждений, находящихся на территории поселения;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7) создание муниципальной пожарной охраны;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8) создание условий для развития туризма;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9) оказание поддержки общественным наблюдательным комиссиям, осуществляющим общественный контроль за обеспечением прав человека и содействие лицам, находящимся в местах принудительного содержания;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10) оказание поддержки общественным объединениям инвалидов, а также созданным общероссийскими общественными объединениями инвалидов организациям в </w:t>
            </w:r>
            <w:r w:rsidRPr="0056070D">
              <w:rPr>
                <w:rFonts w:ascii="Times New Roman" w:hAnsi="Times New Roman" w:cs="Times New Roman"/>
                <w:sz w:val="24"/>
              </w:rPr>
              <w:lastRenderedPageBreak/>
              <w:t xml:space="preserve">соответствии с Федеральным </w:t>
            </w:r>
            <w:hyperlink r:id="rId11" w:history="1">
              <w:r w:rsidRPr="0056070D">
                <w:rPr>
                  <w:rFonts w:ascii="Times New Roman" w:hAnsi="Times New Roman" w:cs="Times New Roman"/>
                  <w:sz w:val="24"/>
                </w:rPr>
                <w:t>законом</w:t>
              </w:r>
            </w:hyperlink>
            <w:r w:rsidRPr="0056070D">
              <w:rPr>
                <w:rFonts w:ascii="Times New Roman" w:hAnsi="Times New Roman" w:cs="Times New Roman"/>
                <w:sz w:val="24"/>
              </w:rPr>
              <w:t xml:space="preserve"> от 24 ноября 1995 года № 181-ФЗ «О социальной защите инвалидов в Российской Федерации»;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11) </w:t>
            </w:r>
            <w:r w:rsidRPr="0056070D">
              <w:rPr>
                <w:i/>
                <w:sz w:val="24"/>
              </w:rPr>
              <w:t>утратил силу;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12)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</w:t>
            </w:r>
            <w:hyperlink r:id="rId12" w:history="1">
              <w:r w:rsidRPr="0056070D">
                <w:rPr>
                  <w:rFonts w:ascii="Times New Roman" w:hAnsi="Times New Roman" w:cs="Times New Roman"/>
                  <w:sz w:val="24"/>
                </w:rPr>
                <w:t>жилищным законодательством</w:t>
              </w:r>
            </w:hyperlink>
            <w:r w:rsidRPr="0056070D">
              <w:rPr>
                <w:rFonts w:ascii="Times New Roman" w:hAnsi="Times New Roman" w:cs="Times New Roman"/>
                <w:sz w:val="24"/>
              </w:rPr>
              <w:t>;</w:t>
            </w:r>
          </w:p>
          <w:p w:rsidR="00FA433F" w:rsidRPr="0056070D" w:rsidRDefault="00FA433F" w:rsidP="00FA433F">
            <w:pPr>
              <w:pStyle w:val="a5"/>
              <w:ind w:left="0" w:firstLine="567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13) осуществление мероприятий в сфере профилактики правонарушений, предусмотренных Федеральным законом «Об основах  системы профилактики правонарушений в Российской Федерации»;</w:t>
            </w:r>
          </w:p>
          <w:p w:rsidR="00FA433F" w:rsidRPr="0056070D" w:rsidRDefault="00FA433F" w:rsidP="00FA433F">
            <w:pPr>
              <w:pStyle w:val="a5"/>
              <w:ind w:left="0" w:firstLine="567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14) осуществление деятельности по обращению с животными без владельцев, обитающими на территории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15)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16) осуществление мероприятий по защите прав потребителей, предусмотренных Законом Российской Федерации от 7 февраля 1992года № 2300-</w:t>
            </w:r>
            <w:r w:rsidRPr="0056070D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56070D">
              <w:rPr>
                <w:rFonts w:ascii="Times New Roman" w:hAnsi="Times New Roman" w:cs="Times New Roman"/>
                <w:sz w:val="24"/>
              </w:rPr>
              <w:t xml:space="preserve"> “О защите прав потребителей</w:t>
            </w:r>
          </w:p>
          <w:p w:rsidR="00FA433F" w:rsidRPr="0056070D" w:rsidRDefault="00FA433F" w:rsidP="0056070D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 xml:space="preserve">2. Органы местного самоуправления  Александровского  сельского поселения вправе решать вопросы, указанные в части 1 настоящей статьи, участвовать в осуществлении иных государственных полномочий (не переданных им в соответствии со статьей 19 Федерального закона от 06.10.2003 г. № 131-ФЗ «Об общих принципах организации местного самоуправления в Российской Федерации»), если это участие предусмотрено федеральными законами, а также решать иные вопросы, не отнесенные к компетенции органов местного самоуправления других муниципальных образований, органов государственной власти и не исключенные из их компетенции федеральными законами и законами Томской области, за счет доходов местного бюджета, за исключением межбюджетных </w:t>
            </w:r>
            <w:r w:rsidRPr="0056070D">
              <w:rPr>
                <w:sz w:val="24"/>
                <w:szCs w:val="24"/>
              </w:rPr>
              <w:lastRenderedPageBreak/>
              <w:t>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отчислений.</w:t>
            </w:r>
          </w:p>
        </w:tc>
        <w:tc>
          <w:tcPr>
            <w:tcW w:w="7371" w:type="dxa"/>
          </w:tcPr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lastRenderedPageBreak/>
              <w:t>1. Органы местного самоуправления Александровского сельского поселения</w:t>
            </w:r>
            <w:r w:rsidRPr="0056070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6070D">
              <w:rPr>
                <w:rFonts w:ascii="Times New Roman" w:hAnsi="Times New Roman" w:cs="Times New Roman"/>
                <w:sz w:val="24"/>
              </w:rPr>
              <w:t>имеют право на: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1) создание музеев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2) совершение нотариальных действий, предусмотренных законодательством, в случае отсутствия в поселении нотариуса;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3) участие в осуществлении деятельности по опеке и попечительству;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4) создание условий для осуществления деятельности, связанной с реализацией прав местных национально-культурных автономий на территории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5)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поселения;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6) участие в организации и осуществлении мероприятий по мобилизационной подготовке муниципальных предприятий и учреждений, находящихся на территории поселения;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7) создание муниципальной пожарной охраны;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8) создание условий для развития туризма;</w:t>
            </w: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9) оказание поддержки общественным наблюдательным комиссиям, осуществляющим общественный контроль за обеспечением прав человека и содействие лицам, находящимся в местах принудительного содержания;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10) оказание поддержки общественным объединениям инвалидов, а также созданным общероссийскими общественными объединениями инвалидов организациям в соответствии с Федеральным </w:t>
            </w:r>
            <w:hyperlink r:id="rId13" w:history="1">
              <w:r w:rsidRPr="0056070D">
                <w:rPr>
                  <w:rFonts w:ascii="Times New Roman" w:hAnsi="Times New Roman" w:cs="Times New Roman"/>
                  <w:sz w:val="24"/>
                </w:rPr>
                <w:t>законом</w:t>
              </w:r>
            </w:hyperlink>
            <w:r w:rsidRPr="0056070D">
              <w:rPr>
                <w:rFonts w:ascii="Times New Roman" w:hAnsi="Times New Roman" w:cs="Times New Roman"/>
                <w:sz w:val="24"/>
              </w:rPr>
              <w:t xml:space="preserve"> от 24 ноября 1995 года № 181-ФЗ «О социальной защите инвалидов в Российской Федерации»;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11) </w:t>
            </w:r>
            <w:r w:rsidRPr="0056070D">
              <w:rPr>
                <w:i/>
                <w:sz w:val="24"/>
              </w:rPr>
              <w:t>утратил силу;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lastRenderedPageBreak/>
              <w:t xml:space="preserve">12)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</w:t>
            </w:r>
            <w:hyperlink r:id="rId14" w:history="1">
              <w:r w:rsidRPr="0056070D">
                <w:rPr>
                  <w:rFonts w:ascii="Times New Roman" w:hAnsi="Times New Roman" w:cs="Times New Roman"/>
                  <w:sz w:val="24"/>
                </w:rPr>
                <w:t>жилищным законодательством</w:t>
              </w:r>
            </w:hyperlink>
            <w:r w:rsidRPr="0056070D">
              <w:rPr>
                <w:rFonts w:ascii="Times New Roman" w:hAnsi="Times New Roman" w:cs="Times New Roman"/>
                <w:sz w:val="24"/>
              </w:rPr>
              <w:t>;</w:t>
            </w:r>
          </w:p>
          <w:p w:rsidR="00FA433F" w:rsidRPr="0056070D" w:rsidRDefault="00FA433F" w:rsidP="00FA433F">
            <w:pPr>
              <w:pStyle w:val="a5"/>
              <w:ind w:left="0" w:firstLine="567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13) осуществление мероприятий в сфере профилактики правонарушений, предусмотренных Федеральным законом «Об основах  системы профилактики правонарушений в Российской Федерации»;</w:t>
            </w:r>
          </w:p>
          <w:p w:rsidR="00FA433F" w:rsidRPr="0056070D" w:rsidRDefault="00FA433F" w:rsidP="00FA433F">
            <w:pPr>
              <w:pStyle w:val="a5"/>
              <w:ind w:left="0" w:firstLine="567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14) осуществление деятельности по обращению с животными без владельцев, обитающими на территории поселения;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15)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спорта.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>16) осуществление мероприятий по защите прав потребителей, предусмотренных Законом Российской Федерации от 7 февраля 1992года № 2300-</w:t>
            </w:r>
            <w:r w:rsidRPr="0056070D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56070D">
              <w:rPr>
                <w:rFonts w:ascii="Times New Roman" w:hAnsi="Times New Roman" w:cs="Times New Roman"/>
                <w:sz w:val="24"/>
              </w:rPr>
              <w:t xml:space="preserve"> “О защите прав потребителей.</w:t>
            </w:r>
          </w:p>
          <w:p w:rsidR="00FA433F" w:rsidRPr="0056070D" w:rsidRDefault="00FA433F" w:rsidP="00FA433F">
            <w:pPr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t xml:space="preserve">         17)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A433F" w:rsidRPr="0056070D" w:rsidRDefault="00FA433F" w:rsidP="00FA433F">
            <w:pPr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2. Органы местного самоуправления  Александровского  сельского поселения вправе решать вопросы, указанные в части 1 настоящей статьи, участвовать в осуществлении иных государственных полномочий (не переданных им в соответствии со статьей 19 Федерального закона от 06.10.2003 г. № 131-ФЗ «Об общих принципах организации местного самоуправления в Российской Федерации»), если это участие предусмотрено федеральными законами, а также решать иные вопросы, не отнесенные к компетенции органов местного самоуправления других муниципальных образований, органов государственной власти и не исключенные из их компетенции федеральными законами и законами Томской области, за счет доходов местного бюджета, за исключением межбюджетных 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отчислений.</w:t>
            </w:r>
          </w:p>
          <w:p w:rsidR="00FA433F" w:rsidRPr="0056070D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A433F" w:rsidRPr="0056070D" w:rsidRDefault="00FA433F" w:rsidP="00FA433F">
            <w:pPr>
              <w:jc w:val="both"/>
              <w:rPr>
                <w:sz w:val="24"/>
                <w:szCs w:val="24"/>
              </w:rPr>
            </w:pPr>
          </w:p>
        </w:tc>
      </w:tr>
      <w:tr w:rsidR="00FA433F" w:rsidRPr="0056070D" w:rsidTr="00FA433F">
        <w:tc>
          <w:tcPr>
            <w:tcW w:w="1559" w:type="dxa"/>
          </w:tcPr>
          <w:p w:rsidR="00FA433F" w:rsidRPr="0056070D" w:rsidRDefault="00FA433F" w:rsidP="00FA433F">
            <w:pPr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lastRenderedPageBreak/>
              <w:t>Часть 2 статьи 24</w:t>
            </w:r>
          </w:p>
        </w:tc>
        <w:tc>
          <w:tcPr>
            <w:tcW w:w="6663" w:type="dxa"/>
          </w:tcPr>
          <w:p w:rsidR="00FA433F" w:rsidRPr="0056070D" w:rsidRDefault="00FA433F" w:rsidP="00FA433F">
            <w:pPr>
              <w:tabs>
                <w:tab w:val="left" w:pos="720"/>
              </w:tabs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2. На постоянной основе могут работать не более десяти процентов депутатов от установленной численности Совета.</w:t>
            </w:r>
          </w:p>
          <w:p w:rsidR="00FA433F" w:rsidRPr="0056070D" w:rsidRDefault="00FA433F" w:rsidP="00FA433F">
            <w:pPr>
              <w:tabs>
                <w:tab w:val="left" w:pos="720"/>
              </w:tabs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 xml:space="preserve">Количество депутатов, осуществляющих свои полномочия на постоянной основе, устанавливается решением Совета. </w:t>
            </w:r>
          </w:p>
          <w:p w:rsidR="00FA433F" w:rsidRPr="0056070D" w:rsidRDefault="00FA433F" w:rsidP="00DA36EF">
            <w:pPr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.</w:t>
            </w:r>
          </w:p>
          <w:p w:rsidR="00FA433F" w:rsidRPr="0056070D" w:rsidRDefault="00FA433F" w:rsidP="00DA36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FA433F" w:rsidRPr="0056070D" w:rsidRDefault="00FA433F" w:rsidP="00FA433F">
            <w:pPr>
              <w:tabs>
                <w:tab w:val="left" w:pos="720"/>
              </w:tabs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2. На постоянной основе могут работать не более десяти процентов депутатов от установленной численности Совета.</w:t>
            </w:r>
          </w:p>
          <w:p w:rsidR="00FA433F" w:rsidRPr="0056070D" w:rsidRDefault="00FA433F" w:rsidP="00FA433F">
            <w:pPr>
              <w:tabs>
                <w:tab w:val="left" w:pos="720"/>
              </w:tabs>
              <w:ind w:firstLine="567"/>
              <w:jc w:val="both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 xml:space="preserve">Количество депутатов, осуществляющих свои полномочия на постоянной основе, устанавливается решением Совета. </w:t>
            </w:r>
          </w:p>
          <w:p w:rsidR="00FA433F" w:rsidRPr="0056070D" w:rsidRDefault="00FA433F" w:rsidP="00DA36EF">
            <w:pPr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t xml:space="preserve">         </w:t>
            </w:r>
            <w:r w:rsidR="001962BC" w:rsidRPr="0056070D">
              <w:rPr>
                <w:b/>
                <w:sz w:val="24"/>
                <w:szCs w:val="24"/>
              </w:rPr>
              <w:t xml:space="preserve">Депутату Совета  для осуществления своих полномочий на непостоянной основе гарантируется сохранение места работы (должности) на период, </w:t>
            </w:r>
            <w:r w:rsidR="001962BC" w:rsidRPr="0056070D">
              <w:rPr>
                <w:b/>
                <w:bCs/>
                <w:sz w:val="24"/>
                <w:szCs w:val="24"/>
              </w:rPr>
              <w:t>который не может составлять в совокупности менее двух и более шести рабочих дней в месяц</w:t>
            </w:r>
            <w:r w:rsidRPr="0056070D">
              <w:rPr>
                <w:b/>
                <w:sz w:val="24"/>
                <w:szCs w:val="24"/>
              </w:rPr>
              <w:t>.</w:t>
            </w:r>
          </w:p>
        </w:tc>
      </w:tr>
    </w:tbl>
    <w:p w:rsidR="009D2EBF" w:rsidRPr="0056070D" w:rsidRDefault="009D2EBF" w:rsidP="00FA433F">
      <w:pPr>
        <w:rPr>
          <w:sz w:val="24"/>
          <w:szCs w:val="24"/>
        </w:rPr>
      </w:pPr>
    </w:p>
    <w:tbl>
      <w:tblPr>
        <w:tblStyle w:val="ae"/>
        <w:tblW w:w="15593" w:type="dxa"/>
        <w:tblInd w:w="817" w:type="dxa"/>
        <w:tblLayout w:type="fixed"/>
        <w:tblLook w:val="04A0"/>
      </w:tblPr>
      <w:tblGrid>
        <w:gridCol w:w="1559"/>
        <w:gridCol w:w="6663"/>
        <w:gridCol w:w="7371"/>
      </w:tblGrid>
      <w:tr w:rsidR="005C7E43" w:rsidRPr="0056070D" w:rsidTr="00CB728F">
        <w:tc>
          <w:tcPr>
            <w:tcW w:w="1559" w:type="dxa"/>
          </w:tcPr>
          <w:p w:rsidR="005C7E43" w:rsidRPr="0056070D" w:rsidRDefault="005C7E43" w:rsidP="00D8703B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Часть 2.3</w:t>
            </w:r>
          </w:p>
          <w:p w:rsidR="005C7E43" w:rsidRPr="0056070D" w:rsidRDefault="005C7E43" w:rsidP="00D8703B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Статьи 24</w:t>
            </w:r>
          </w:p>
          <w:p w:rsidR="005C7E43" w:rsidRPr="0056070D" w:rsidRDefault="005C7E43" w:rsidP="00D8703B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(технические исправления</w:t>
            </w:r>
            <w:r w:rsidR="00CB728F" w:rsidRPr="0056070D">
              <w:rPr>
                <w:sz w:val="24"/>
                <w:szCs w:val="24"/>
              </w:rPr>
              <w:t>)</w:t>
            </w:r>
          </w:p>
        </w:tc>
        <w:tc>
          <w:tcPr>
            <w:tcW w:w="6663" w:type="dxa"/>
          </w:tcPr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t>Статья 24. Депутат Совета Александровского сельского поселения</w:t>
            </w:r>
          </w:p>
          <w:p w:rsidR="005C7E43" w:rsidRPr="0056070D" w:rsidRDefault="005C7E43" w:rsidP="00206319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 xml:space="preserve">2.3. При выявлении в результате проверки, проведенной </w:t>
            </w:r>
            <w:r w:rsidRPr="0056070D">
              <w:rPr>
                <w:i/>
                <w:sz w:val="24"/>
                <w:szCs w:val="24"/>
              </w:rPr>
              <w:t xml:space="preserve">в соответствии с </w:t>
            </w:r>
            <w:r w:rsidRPr="0056070D">
              <w:rPr>
                <w:b/>
                <w:i/>
                <w:sz w:val="24"/>
                <w:szCs w:val="24"/>
              </w:rPr>
              <w:t>частью 7.2</w:t>
            </w:r>
            <w:r w:rsidRPr="0056070D">
              <w:rPr>
                <w:i/>
                <w:sz w:val="24"/>
                <w:szCs w:val="24"/>
              </w:rPr>
              <w:t xml:space="preserve"> настоящей статьи</w:t>
            </w:r>
            <w:r w:rsidRPr="0056070D">
              <w:rPr>
                <w:sz w:val="24"/>
                <w:szCs w:val="24"/>
              </w:rPr>
              <w:t xml:space="preserve">,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 полномочий депутата, члена выборного органа местного самоуправления, выборного должностного лица местного самоуправления или применении в отношении депутата иной меры ответственности в орган местного самоуправления, </w:t>
            </w:r>
            <w:r w:rsidRPr="0056070D">
              <w:rPr>
                <w:sz w:val="24"/>
                <w:szCs w:val="24"/>
              </w:rPr>
              <w:lastRenderedPageBreak/>
              <w:t>уполномоченный принимать соответствующее решение, или в суд</w:t>
            </w:r>
          </w:p>
        </w:tc>
        <w:tc>
          <w:tcPr>
            <w:tcW w:w="7371" w:type="dxa"/>
          </w:tcPr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lastRenderedPageBreak/>
              <w:t>Статья 24. Депутат Совета Александровского сельского поселения</w:t>
            </w:r>
          </w:p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sz w:val="24"/>
                <w:szCs w:val="24"/>
              </w:rPr>
            </w:pPr>
          </w:p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 xml:space="preserve">2.3. При выявлении в результате проверки, проведенной в соответствии </w:t>
            </w:r>
            <w:r w:rsidRPr="0056070D">
              <w:rPr>
                <w:b/>
                <w:i/>
                <w:sz w:val="24"/>
                <w:szCs w:val="24"/>
              </w:rPr>
              <w:t>с частью 2.2 настоящей статьи,</w:t>
            </w:r>
            <w:r w:rsidRPr="0056070D">
              <w:rPr>
                <w:sz w:val="24"/>
                <w:szCs w:val="24"/>
              </w:rPr>
              <w:t xml:space="preserve">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 полномочий депутата, члена выборного органа местного самоуправления, выборного должностного лица местного самоуправления или применении в отношении депутата иной меры ответственности в орган местного самоуправления, уполномоченный принимать соответствующее решение, или в суд.</w:t>
            </w:r>
          </w:p>
        </w:tc>
      </w:tr>
      <w:tr w:rsidR="005C7E43" w:rsidRPr="0056070D" w:rsidTr="00CB728F">
        <w:tc>
          <w:tcPr>
            <w:tcW w:w="1559" w:type="dxa"/>
          </w:tcPr>
          <w:p w:rsidR="005C7E43" w:rsidRPr="0056070D" w:rsidRDefault="005C7E43" w:rsidP="005C7E43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lastRenderedPageBreak/>
              <w:t>Часть 11</w:t>
            </w:r>
          </w:p>
          <w:p w:rsidR="005C7E43" w:rsidRPr="0056070D" w:rsidRDefault="005C7E43" w:rsidP="005C7E43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Статьи 29</w:t>
            </w:r>
          </w:p>
          <w:p w:rsidR="00CB728F" w:rsidRPr="0056070D" w:rsidRDefault="00CB728F" w:rsidP="005C7E43">
            <w:pPr>
              <w:jc w:val="center"/>
              <w:rPr>
                <w:sz w:val="24"/>
                <w:szCs w:val="24"/>
              </w:rPr>
            </w:pPr>
            <w:r w:rsidRPr="0056070D">
              <w:rPr>
                <w:sz w:val="24"/>
                <w:szCs w:val="24"/>
              </w:rPr>
              <w:t>(технические исправления)</w:t>
            </w:r>
          </w:p>
        </w:tc>
        <w:tc>
          <w:tcPr>
            <w:tcW w:w="6663" w:type="dxa"/>
          </w:tcPr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t>Статья 29. Глава муниципального образования</w:t>
            </w:r>
          </w:p>
          <w:p w:rsidR="005C7E43" w:rsidRPr="0056070D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E43" w:rsidRPr="0056070D" w:rsidRDefault="005C7E43" w:rsidP="0056070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11. При выявлении в результате проверки, проведенной </w:t>
            </w:r>
            <w:r w:rsidRPr="0056070D">
              <w:rPr>
                <w:rFonts w:ascii="Times New Roman" w:hAnsi="Times New Roman" w:cs="Times New Roman"/>
                <w:i/>
                <w:sz w:val="24"/>
              </w:rPr>
              <w:t xml:space="preserve">в соответствии с </w:t>
            </w:r>
            <w:r w:rsidRPr="0056070D">
              <w:rPr>
                <w:rFonts w:ascii="Times New Roman" w:hAnsi="Times New Roman" w:cs="Times New Roman"/>
                <w:b/>
                <w:i/>
                <w:sz w:val="24"/>
              </w:rPr>
              <w:t>частью 14</w:t>
            </w:r>
            <w:r w:rsidRPr="0056070D">
              <w:rPr>
                <w:rFonts w:ascii="Times New Roman" w:hAnsi="Times New Roman" w:cs="Times New Roman"/>
                <w:i/>
                <w:sz w:val="24"/>
              </w:rPr>
              <w:t xml:space="preserve"> настоящей статьи</w:t>
            </w:r>
            <w:r w:rsidRPr="0056070D">
              <w:rPr>
                <w:rFonts w:ascii="Times New Roman" w:hAnsi="Times New Roman" w:cs="Times New Roman"/>
                <w:sz w:val="24"/>
              </w:rPr>
              <w:t>,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власти Томской области) обращается с заявлением о досрочном прекращении полномочий Главы муниципального образования или применении в отношении Главы муниципального образования иной меры ответственности в орган местного самоуправления, уполномоченный принимать соответствующее решение, или в суд.</w:t>
            </w:r>
          </w:p>
        </w:tc>
        <w:tc>
          <w:tcPr>
            <w:tcW w:w="7371" w:type="dxa"/>
          </w:tcPr>
          <w:p w:rsidR="00CB728F" w:rsidRPr="0056070D" w:rsidRDefault="00CB728F" w:rsidP="00CB728F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 w:rsidRPr="0056070D">
              <w:rPr>
                <w:b/>
                <w:sz w:val="24"/>
                <w:szCs w:val="24"/>
              </w:rPr>
              <w:t>Статья 29. Глава муниципального образования</w:t>
            </w:r>
          </w:p>
          <w:p w:rsidR="005C7E43" w:rsidRPr="0056070D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C7E43" w:rsidRPr="0056070D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56070D">
              <w:rPr>
                <w:rFonts w:ascii="Times New Roman" w:hAnsi="Times New Roman" w:cs="Times New Roman"/>
                <w:sz w:val="24"/>
              </w:rPr>
              <w:t xml:space="preserve">11. При выявлении в результате проверки, проведенной </w:t>
            </w:r>
            <w:r w:rsidRPr="0056070D">
              <w:rPr>
                <w:rFonts w:ascii="Times New Roman" w:hAnsi="Times New Roman" w:cs="Times New Roman"/>
                <w:b/>
                <w:i/>
                <w:sz w:val="24"/>
              </w:rPr>
              <w:t>в соответствии с частью 1</w:t>
            </w:r>
            <w:r w:rsidR="00CB728F" w:rsidRPr="0056070D">
              <w:rPr>
                <w:rFonts w:ascii="Times New Roman" w:hAnsi="Times New Roman" w:cs="Times New Roman"/>
                <w:b/>
                <w:i/>
                <w:sz w:val="24"/>
              </w:rPr>
              <w:t>0</w:t>
            </w:r>
            <w:r w:rsidRPr="0056070D">
              <w:rPr>
                <w:rFonts w:ascii="Times New Roman" w:hAnsi="Times New Roman" w:cs="Times New Roman"/>
                <w:b/>
                <w:i/>
                <w:sz w:val="24"/>
              </w:rPr>
              <w:t xml:space="preserve"> настоящей статьи,</w:t>
            </w:r>
            <w:r w:rsidRPr="0056070D">
              <w:rPr>
                <w:rFonts w:ascii="Times New Roman" w:hAnsi="Times New Roman" w:cs="Times New Roman"/>
                <w:sz w:val="24"/>
              </w:rPr>
              <w:t xml:space="preserve">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власти Томской области) обращается с заявлением о досрочном прекращении полномочий Главы муниципального образования или применении в отношении Главы муниципального образования иной меры ответственности в орган местного самоуправления, уполномоченный принимать соответствующее решение, или в суд.</w:t>
            </w:r>
          </w:p>
          <w:p w:rsidR="005C7E43" w:rsidRPr="0056070D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9D2EBF" w:rsidRPr="0056070D" w:rsidRDefault="009D2EBF" w:rsidP="001E5B74">
      <w:pPr>
        <w:widowControl/>
        <w:tabs>
          <w:tab w:val="left" w:pos="993"/>
        </w:tabs>
        <w:autoSpaceDE/>
        <w:autoSpaceDN/>
        <w:adjustRightInd/>
        <w:spacing w:after="200"/>
        <w:contextualSpacing/>
        <w:jc w:val="both"/>
        <w:rPr>
          <w:sz w:val="24"/>
          <w:szCs w:val="24"/>
        </w:rPr>
      </w:pPr>
    </w:p>
    <w:sectPr w:rsidR="009D2EBF" w:rsidRPr="0056070D" w:rsidSect="00460DF9">
      <w:pgSz w:w="16838" w:h="11906" w:orient="landscape"/>
      <w:pgMar w:top="851" w:right="709" w:bottom="56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EF8" w:rsidRDefault="00512EF8" w:rsidP="00347F88">
      <w:r>
        <w:separator/>
      </w:r>
    </w:p>
  </w:endnote>
  <w:endnote w:type="continuationSeparator" w:id="0">
    <w:p w:rsidR="00512EF8" w:rsidRDefault="00512EF8" w:rsidP="00347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901" w:rsidRDefault="00060E5E" w:rsidP="0090282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5A690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A6901" w:rsidRDefault="005A6901" w:rsidP="00902828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901" w:rsidRDefault="005A6901" w:rsidP="00902828">
    <w:pPr>
      <w:pStyle w:val="ab"/>
      <w:framePr w:wrap="around" w:vAnchor="text" w:hAnchor="margin" w:xAlign="right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EF8" w:rsidRDefault="00512EF8" w:rsidP="00347F88">
      <w:r>
        <w:separator/>
      </w:r>
    </w:p>
  </w:footnote>
  <w:footnote w:type="continuationSeparator" w:id="0">
    <w:p w:rsidR="00512EF8" w:rsidRDefault="00512EF8" w:rsidP="00347F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B5871"/>
    <w:multiLevelType w:val="hybridMultilevel"/>
    <w:tmpl w:val="41281ADE"/>
    <w:lvl w:ilvl="0" w:tplc="F32695A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2DE2A21"/>
    <w:multiLevelType w:val="multilevel"/>
    <w:tmpl w:val="4D0673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8EA"/>
    <w:rsid w:val="0000491B"/>
    <w:rsid w:val="00020565"/>
    <w:rsid w:val="000351E5"/>
    <w:rsid w:val="00060E5E"/>
    <w:rsid w:val="00072FBD"/>
    <w:rsid w:val="00083B55"/>
    <w:rsid w:val="00094A69"/>
    <w:rsid w:val="000B4ECA"/>
    <w:rsid w:val="00104C52"/>
    <w:rsid w:val="00127A20"/>
    <w:rsid w:val="001556C6"/>
    <w:rsid w:val="00157739"/>
    <w:rsid w:val="001962BC"/>
    <w:rsid w:val="001A7DFC"/>
    <w:rsid w:val="001E5B74"/>
    <w:rsid w:val="00204567"/>
    <w:rsid w:val="00206319"/>
    <w:rsid w:val="002101F7"/>
    <w:rsid w:val="00245967"/>
    <w:rsid w:val="00276E32"/>
    <w:rsid w:val="002865C4"/>
    <w:rsid w:val="002933F3"/>
    <w:rsid w:val="0029673C"/>
    <w:rsid w:val="002C65BC"/>
    <w:rsid w:val="002E50E6"/>
    <w:rsid w:val="002E53B5"/>
    <w:rsid w:val="002F752A"/>
    <w:rsid w:val="003138A2"/>
    <w:rsid w:val="00327748"/>
    <w:rsid w:val="003460A0"/>
    <w:rsid w:val="00347F88"/>
    <w:rsid w:val="00356381"/>
    <w:rsid w:val="00367151"/>
    <w:rsid w:val="00370F01"/>
    <w:rsid w:val="003752CC"/>
    <w:rsid w:val="00390D80"/>
    <w:rsid w:val="00392BC5"/>
    <w:rsid w:val="003A6AEB"/>
    <w:rsid w:val="003B63D2"/>
    <w:rsid w:val="003D769D"/>
    <w:rsid w:val="00433B1C"/>
    <w:rsid w:val="004473A6"/>
    <w:rsid w:val="00460DF9"/>
    <w:rsid w:val="00461FD2"/>
    <w:rsid w:val="0048142E"/>
    <w:rsid w:val="00485DB6"/>
    <w:rsid w:val="0049183B"/>
    <w:rsid w:val="005125F1"/>
    <w:rsid w:val="00512EF8"/>
    <w:rsid w:val="0052168D"/>
    <w:rsid w:val="00530C4D"/>
    <w:rsid w:val="0054062A"/>
    <w:rsid w:val="005428D8"/>
    <w:rsid w:val="0056070D"/>
    <w:rsid w:val="0057387C"/>
    <w:rsid w:val="00583A31"/>
    <w:rsid w:val="00584881"/>
    <w:rsid w:val="00592445"/>
    <w:rsid w:val="005A2872"/>
    <w:rsid w:val="005A6901"/>
    <w:rsid w:val="005C7E43"/>
    <w:rsid w:val="005D33B9"/>
    <w:rsid w:val="005D5F77"/>
    <w:rsid w:val="0060261A"/>
    <w:rsid w:val="0061488F"/>
    <w:rsid w:val="00620423"/>
    <w:rsid w:val="0062699A"/>
    <w:rsid w:val="006413B6"/>
    <w:rsid w:val="006743E3"/>
    <w:rsid w:val="00680CD8"/>
    <w:rsid w:val="006C2DCB"/>
    <w:rsid w:val="006D5456"/>
    <w:rsid w:val="006F2BC4"/>
    <w:rsid w:val="007101E1"/>
    <w:rsid w:val="00711C67"/>
    <w:rsid w:val="007201E6"/>
    <w:rsid w:val="0073682D"/>
    <w:rsid w:val="00740440"/>
    <w:rsid w:val="00750BD9"/>
    <w:rsid w:val="00761E4A"/>
    <w:rsid w:val="00776193"/>
    <w:rsid w:val="00780D26"/>
    <w:rsid w:val="00782C56"/>
    <w:rsid w:val="007B281C"/>
    <w:rsid w:val="00800547"/>
    <w:rsid w:val="00815817"/>
    <w:rsid w:val="00821380"/>
    <w:rsid w:val="00827F4A"/>
    <w:rsid w:val="00861B35"/>
    <w:rsid w:val="00873924"/>
    <w:rsid w:val="00892388"/>
    <w:rsid w:val="008C1D15"/>
    <w:rsid w:val="008E0958"/>
    <w:rsid w:val="008E7B23"/>
    <w:rsid w:val="008E7EB2"/>
    <w:rsid w:val="008F653D"/>
    <w:rsid w:val="008F7671"/>
    <w:rsid w:val="00902828"/>
    <w:rsid w:val="009101F9"/>
    <w:rsid w:val="00922FB8"/>
    <w:rsid w:val="00944841"/>
    <w:rsid w:val="009603D1"/>
    <w:rsid w:val="00976608"/>
    <w:rsid w:val="00980E25"/>
    <w:rsid w:val="00982440"/>
    <w:rsid w:val="009A2B03"/>
    <w:rsid w:val="009B5030"/>
    <w:rsid w:val="009B5526"/>
    <w:rsid w:val="009B6C51"/>
    <w:rsid w:val="009B6DED"/>
    <w:rsid w:val="009D2EBF"/>
    <w:rsid w:val="009F24BE"/>
    <w:rsid w:val="00A21D91"/>
    <w:rsid w:val="00A33162"/>
    <w:rsid w:val="00A43773"/>
    <w:rsid w:val="00A908C0"/>
    <w:rsid w:val="00AA6CFD"/>
    <w:rsid w:val="00AB588C"/>
    <w:rsid w:val="00AE2427"/>
    <w:rsid w:val="00AF586F"/>
    <w:rsid w:val="00B1036F"/>
    <w:rsid w:val="00B13ACE"/>
    <w:rsid w:val="00B477AF"/>
    <w:rsid w:val="00B61746"/>
    <w:rsid w:val="00B6311B"/>
    <w:rsid w:val="00B66069"/>
    <w:rsid w:val="00BF523E"/>
    <w:rsid w:val="00BF65EF"/>
    <w:rsid w:val="00BF707B"/>
    <w:rsid w:val="00C04CAF"/>
    <w:rsid w:val="00C144B8"/>
    <w:rsid w:val="00C31459"/>
    <w:rsid w:val="00C92AE2"/>
    <w:rsid w:val="00CA71AB"/>
    <w:rsid w:val="00CB6EB5"/>
    <w:rsid w:val="00CB728F"/>
    <w:rsid w:val="00D03C18"/>
    <w:rsid w:val="00D23C1F"/>
    <w:rsid w:val="00D566DF"/>
    <w:rsid w:val="00D8703B"/>
    <w:rsid w:val="00D90248"/>
    <w:rsid w:val="00D9427C"/>
    <w:rsid w:val="00D97E51"/>
    <w:rsid w:val="00DB38EA"/>
    <w:rsid w:val="00DB6F26"/>
    <w:rsid w:val="00DC399B"/>
    <w:rsid w:val="00E5210C"/>
    <w:rsid w:val="00E631D0"/>
    <w:rsid w:val="00E8659C"/>
    <w:rsid w:val="00EF28FF"/>
    <w:rsid w:val="00F00273"/>
    <w:rsid w:val="00F144D6"/>
    <w:rsid w:val="00F27201"/>
    <w:rsid w:val="00F27A37"/>
    <w:rsid w:val="00F46063"/>
    <w:rsid w:val="00F72521"/>
    <w:rsid w:val="00F92F7D"/>
    <w:rsid w:val="00FA433F"/>
    <w:rsid w:val="00FB25DB"/>
    <w:rsid w:val="00FC441F"/>
    <w:rsid w:val="00FE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DB38E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DB38EA"/>
    <w:pPr>
      <w:ind w:left="708"/>
    </w:pPr>
  </w:style>
  <w:style w:type="character" w:customStyle="1" w:styleId="a4">
    <w:name w:val="Без интервала Знак"/>
    <w:basedOn w:val="a0"/>
    <w:link w:val="a3"/>
    <w:uiPriority w:val="1"/>
    <w:locked/>
    <w:rsid w:val="00DB38E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6F2BC4"/>
    <w:rPr>
      <w:color w:val="106BBE"/>
    </w:rPr>
  </w:style>
  <w:style w:type="character" w:customStyle="1" w:styleId="a7">
    <w:name w:val="Сравнение редакций. Добавленный фрагмент"/>
    <w:uiPriority w:val="99"/>
    <w:rsid w:val="006F2BC4"/>
    <w:rPr>
      <w:color w:val="000000"/>
      <w:shd w:val="clear" w:color="auto" w:fill="C1D7FF"/>
    </w:rPr>
  </w:style>
  <w:style w:type="paragraph" w:customStyle="1" w:styleId="ConsPlusNormal">
    <w:name w:val="ConsPlusNormal"/>
    <w:rsid w:val="00BF707B"/>
    <w:pPr>
      <w:suppressAutoHyphens/>
      <w:spacing w:after="0" w:line="240" w:lineRule="auto"/>
    </w:pPr>
    <w:rPr>
      <w:rFonts w:ascii="Arial" w:eastAsia="Arial" w:hAnsi="Arial" w:cs="Tahoma"/>
      <w:sz w:val="20"/>
      <w:szCs w:val="24"/>
      <w:lang w:eastAsia="zh-CN" w:bidi="hi-IN"/>
    </w:rPr>
  </w:style>
  <w:style w:type="paragraph" w:customStyle="1" w:styleId="ConsNonformat">
    <w:name w:val="ConsNonformat"/>
    <w:rsid w:val="008005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44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44B8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9D2EBF"/>
    <w:rPr>
      <w:color w:val="0000FF" w:themeColor="hyperlink"/>
      <w:u w:val="single"/>
    </w:rPr>
  </w:style>
  <w:style w:type="paragraph" w:styleId="ab">
    <w:name w:val="footer"/>
    <w:basedOn w:val="a"/>
    <w:link w:val="ac"/>
    <w:uiPriority w:val="99"/>
    <w:rsid w:val="009D2EBF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D2E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9D2EBF"/>
  </w:style>
  <w:style w:type="table" w:styleId="ae">
    <w:name w:val="Table Grid"/>
    <w:basedOn w:val="a1"/>
    <w:uiPriority w:val="59"/>
    <w:rsid w:val="009D2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аголовок статьи"/>
    <w:basedOn w:val="a"/>
    <w:next w:val="a"/>
    <w:uiPriority w:val="99"/>
    <w:rsid w:val="009D2EBF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0">
    <w:name w:val="Normal (Web)"/>
    <w:basedOn w:val="a"/>
    <w:unhideWhenUsed/>
    <w:rsid w:val="00A908C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3BAF47C58B5F63E213E695EA86CD02817A277E3713182434E59E4B4D4b7I1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2038291.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3BAF47C58B5F63E213E695EA86CD02817A277E3713182434E59E4B4D4b7I1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garantF1://12038291.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87572-0C2F-4C47-8B6B-8F8ECF5E9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2758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Совет</cp:lastModifiedBy>
  <cp:revision>17</cp:revision>
  <cp:lastPrinted>2020-09-24T03:42:00Z</cp:lastPrinted>
  <dcterms:created xsi:type="dcterms:W3CDTF">2020-08-17T03:11:00Z</dcterms:created>
  <dcterms:modified xsi:type="dcterms:W3CDTF">2020-09-24T03:42:00Z</dcterms:modified>
</cp:coreProperties>
</file>