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F12" w:rsidRDefault="00441F12" w:rsidP="00FB4E36">
      <w:pPr>
        <w:jc w:val="center"/>
      </w:pPr>
    </w:p>
    <w:p w:rsidR="00142992" w:rsidRDefault="00BE0C26" w:rsidP="00CA73F0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23900" cy="895546"/>
            <wp:effectExtent l="0" t="0" r="0" b="0"/>
            <wp:docPr id="1" name="Рисунок 1" descr="C:\Документооборот\Документы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Документооборот\Документы\Эмблем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76" cy="89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0DD" w:rsidRPr="002820DD" w:rsidRDefault="002820DD" w:rsidP="002820DD"/>
    <w:p w:rsidR="00142992" w:rsidRPr="00C82231" w:rsidRDefault="00A75AA9" w:rsidP="00CA73F0">
      <w:pPr>
        <w:pStyle w:val="1"/>
        <w:jc w:val="center"/>
        <w:rPr>
          <w:szCs w:val="32"/>
        </w:rPr>
      </w:pPr>
      <w:r w:rsidRPr="00C82231">
        <w:rPr>
          <w:szCs w:val="32"/>
        </w:rPr>
        <w:t>АДМИНИСТРАЦИЯ</w:t>
      </w:r>
      <w:r w:rsidR="00CA73F0" w:rsidRPr="00C82231">
        <w:rPr>
          <w:szCs w:val="32"/>
        </w:rPr>
        <w:t xml:space="preserve"> АЛЕКСАНДРОВСКОГО </w:t>
      </w:r>
      <w:r w:rsidR="00142992" w:rsidRPr="00C82231">
        <w:rPr>
          <w:szCs w:val="32"/>
        </w:rPr>
        <w:t>СЕЛЬСКОГО</w:t>
      </w:r>
    </w:p>
    <w:p w:rsidR="00CA73F0" w:rsidRPr="00C82231" w:rsidRDefault="00142992" w:rsidP="00CA73F0">
      <w:pPr>
        <w:pStyle w:val="1"/>
        <w:jc w:val="center"/>
        <w:rPr>
          <w:szCs w:val="32"/>
        </w:rPr>
      </w:pPr>
      <w:r w:rsidRPr="00C82231">
        <w:rPr>
          <w:szCs w:val="32"/>
        </w:rPr>
        <w:t xml:space="preserve"> ПОСЕЛЕНИЯ</w:t>
      </w:r>
    </w:p>
    <w:p w:rsidR="00FB4E36" w:rsidRPr="00C82231" w:rsidRDefault="00FB4E36" w:rsidP="00FB4E36">
      <w:pPr>
        <w:jc w:val="center"/>
        <w:rPr>
          <w:sz w:val="32"/>
          <w:szCs w:val="32"/>
        </w:rPr>
      </w:pPr>
    </w:p>
    <w:p w:rsidR="00A83584" w:rsidRPr="00A83584" w:rsidRDefault="00A83584" w:rsidP="00FB4E36">
      <w:pPr>
        <w:jc w:val="center"/>
      </w:pPr>
      <w:r w:rsidRPr="00B1603E">
        <w:rPr>
          <w:b/>
          <w:sz w:val="32"/>
        </w:rPr>
        <w:t>ПОСТАНОВЛЕНИЕ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543"/>
        <w:gridCol w:w="4528"/>
      </w:tblGrid>
      <w:tr w:rsidR="00FB4E36" w:rsidRPr="00C37A75" w:rsidTr="002A4FC1">
        <w:tc>
          <w:tcPr>
            <w:tcW w:w="4643" w:type="dxa"/>
          </w:tcPr>
          <w:p w:rsidR="0028388B" w:rsidRPr="00C37A75" w:rsidRDefault="009B5D57" w:rsidP="00CD27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CD273E">
              <w:rPr>
                <w:sz w:val="24"/>
                <w:szCs w:val="24"/>
                <w:lang w:val="en-US"/>
              </w:rPr>
              <w:t>25</w:t>
            </w:r>
            <w:r w:rsidR="00C37A75">
              <w:rPr>
                <w:sz w:val="24"/>
                <w:szCs w:val="24"/>
              </w:rPr>
              <w:t xml:space="preserve">» </w:t>
            </w:r>
            <w:r w:rsidR="00CD273E">
              <w:rPr>
                <w:sz w:val="24"/>
                <w:szCs w:val="24"/>
              </w:rPr>
              <w:t xml:space="preserve">октября </w:t>
            </w:r>
            <w:r w:rsidR="00FB4E36" w:rsidRPr="002A4FC1">
              <w:rPr>
                <w:sz w:val="24"/>
                <w:szCs w:val="24"/>
              </w:rPr>
              <w:t>20</w:t>
            </w:r>
            <w:r w:rsidR="00D9631D">
              <w:rPr>
                <w:sz w:val="24"/>
                <w:szCs w:val="24"/>
              </w:rPr>
              <w:t>22</w:t>
            </w:r>
          </w:p>
        </w:tc>
        <w:tc>
          <w:tcPr>
            <w:tcW w:w="4644" w:type="dxa"/>
          </w:tcPr>
          <w:p w:rsidR="00FB4E36" w:rsidRPr="004E0950" w:rsidRDefault="00AD5936" w:rsidP="007409C7">
            <w:pPr>
              <w:pStyle w:val="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                            </w:t>
            </w:r>
            <w:r w:rsidR="00DC6C9D">
              <w:rPr>
                <w:sz w:val="24"/>
                <w:szCs w:val="24"/>
              </w:rPr>
              <w:t xml:space="preserve">      </w:t>
            </w:r>
            <w:r w:rsidR="00D9631D">
              <w:rPr>
                <w:sz w:val="24"/>
                <w:szCs w:val="24"/>
                <w:lang w:val="en-US"/>
              </w:rPr>
              <w:t xml:space="preserve">   </w:t>
            </w:r>
            <w:r w:rsidR="00DC6C9D">
              <w:rPr>
                <w:sz w:val="24"/>
                <w:szCs w:val="24"/>
              </w:rPr>
              <w:t xml:space="preserve">                 </w:t>
            </w:r>
            <w:r w:rsidR="000547D4">
              <w:rPr>
                <w:sz w:val="24"/>
                <w:szCs w:val="24"/>
                <w:lang w:val="en-US"/>
              </w:rPr>
              <w:t xml:space="preserve">   </w:t>
            </w:r>
            <w:r>
              <w:rPr>
                <w:sz w:val="24"/>
                <w:szCs w:val="24"/>
              </w:rPr>
              <w:t xml:space="preserve">  </w:t>
            </w:r>
            <w:r w:rsidR="002820DD">
              <w:rPr>
                <w:sz w:val="24"/>
                <w:szCs w:val="24"/>
              </w:rPr>
              <w:t xml:space="preserve">  </w:t>
            </w:r>
            <w:r w:rsidR="00FB4E36" w:rsidRPr="002A4FC1">
              <w:rPr>
                <w:sz w:val="24"/>
                <w:szCs w:val="24"/>
              </w:rPr>
              <w:t>№</w:t>
            </w:r>
            <w:r w:rsidR="000547D4">
              <w:rPr>
                <w:sz w:val="24"/>
                <w:szCs w:val="24"/>
              </w:rPr>
              <w:t xml:space="preserve"> </w:t>
            </w:r>
            <w:r w:rsidR="002820DD">
              <w:rPr>
                <w:sz w:val="24"/>
                <w:szCs w:val="24"/>
              </w:rPr>
              <w:t>426</w:t>
            </w:r>
          </w:p>
        </w:tc>
      </w:tr>
      <w:tr w:rsidR="00FB4E36" w:rsidRPr="00C37A75" w:rsidTr="002A4FC1">
        <w:tc>
          <w:tcPr>
            <w:tcW w:w="9287" w:type="dxa"/>
            <w:gridSpan w:val="2"/>
          </w:tcPr>
          <w:p w:rsidR="00FB4E36" w:rsidRPr="00C37A75" w:rsidRDefault="00FB4E36" w:rsidP="002A4FC1">
            <w:pPr>
              <w:jc w:val="center"/>
            </w:pPr>
            <w:r w:rsidRPr="002A4FC1">
              <w:rPr>
                <w:sz w:val="24"/>
                <w:szCs w:val="24"/>
              </w:rPr>
              <w:t>с. Александровское</w:t>
            </w:r>
          </w:p>
        </w:tc>
      </w:tr>
    </w:tbl>
    <w:p w:rsidR="00FB4E36" w:rsidRPr="00C37A75" w:rsidRDefault="00FB4E36" w:rsidP="00FB4E36">
      <w:pPr>
        <w:jc w:val="both"/>
        <w:rPr>
          <w:sz w:val="24"/>
          <w:szCs w:val="24"/>
        </w:rPr>
      </w:pPr>
    </w:p>
    <w:tbl>
      <w:tblPr>
        <w:tblW w:w="9214" w:type="dxa"/>
        <w:tblLook w:val="01E0" w:firstRow="1" w:lastRow="1" w:firstColumn="1" w:lastColumn="1" w:noHBand="0" w:noVBand="0"/>
      </w:tblPr>
      <w:tblGrid>
        <w:gridCol w:w="9214"/>
      </w:tblGrid>
      <w:tr w:rsidR="00FB4E36" w:rsidRPr="002820DD" w:rsidTr="002820DD">
        <w:tc>
          <w:tcPr>
            <w:tcW w:w="9214" w:type="dxa"/>
            <w:shd w:val="clear" w:color="auto" w:fill="auto"/>
          </w:tcPr>
          <w:p w:rsidR="00DC518B" w:rsidRPr="002820DD" w:rsidRDefault="00CD273E" w:rsidP="00CD273E">
            <w:pPr>
              <w:pStyle w:val="a9"/>
              <w:shd w:val="clear" w:color="auto" w:fill="F9F9F9"/>
              <w:spacing w:before="0" w:beforeAutospacing="0" w:after="0" w:afterAutospacing="0"/>
              <w:contextualSpacing/>
              <w:jc w:val="center"/>
              <w:textAlignment w:val="baseline"/>
              <w:rPr>
                <w:b/>
              </w:rPr>
            </w:pPr>
            <w:bookmarkStart w:id="0" w:name="_GoBack"/>
            <w:r w:rsidRPr="002820DD">
              <w:rPr>
                <w:rStyle w:val="aa"/>
                <w:color w:val="444444"/>
                <w:bdr w:val="none" w:sz="0" w:space="0" w:color="auto" w:frame="1"/>
              </w:rPr>
              <w:t>«</w:t>
            </w:r>
            <w:r w:rsidRPr="002820DD">
              <w:rPr>
                <w:rStyle w:val="aa"/>
                <w:b w:val="0"/>
                <w:bdr w:val="none" w:sz="0" w:space="0" w:color="auto" w:frame="1"/>
              </w:rPr>
              <w:t xml:space="preserve">Об утверждении актуализированной Схемы водоснабжения и водоотведения </w:t>
            </w:r>
            <w:r w:rsidRPr="002820DD">
              <w:t>Александровского</w:t>
            </w:r>
            <w:r w:rsidRPr="002820DD">
              <w:rPr>
                <w:spacing w:val="-4"/>
              </w:rPr>
              <w:t xml:space="preserve"> </w:t>
            </w:r>
            <w:r w:rsidRPr="002820DD">
              <w:t>сельского</w:t>
            </w:r>
            <w:r w:rsidRPr="002820DD">
              <w:rPr>
                <w:spacing w:val="-3"/>
              </w:rPr>
              <w:t xml:space="preserve"> </w:t>
            </w:r>
            <w:r w:rsidRPr="002820DD">
              <w:t>поселения</w:t>
            </w:r>
            <w:r w:rsidRPr="002820DD">
              <w:rPr>
                <w:spacing w:val="-4"/>
              </w:rPr>
              <w:t xml:space="preserve"> </w:t>
            </w:r>
            <w:r w:rsidRPr="002820DD">
              <w:t>Томской области на период с 2023 до 2033 года»</w:t>
            </w:r>
            <w:bookmarkEnd w:id="0"/>
          </w:p>
        </w:tc>
      </w:tr>
    </w:tbl>
    <w:p w:rsidR="00645226" w:rsidRPr="002820DD" w:rsidRDefault="00645226" w:rsidP="00FB4E36">
      <w:pPr>
        <w:ind w:firstLine="567"/>
        <w:jc w:val="both"/>
        <w:rPr>
          <w:sz w:val="24"/>
          <w:szCs w:val="24"/>
        </w:rPr>
      </w:pPr>
    </w:p>
    <w:p w:rsidR="00CD273E" w:rsidRDefault="002820DD" w:rsidP="000E5094">
      <w:pPr>
        <w:ind w:firstLine="567"/>
        <w:jc w:val="both"/>
        <w:rPr>
          <w:sz w:val="24"/>
          <w:szCs w:val="24"/>
        </w:rPr>
      </w:pPr>
      <w:r w:rsidRPr="002820DD">
        <w:rPr>
          <w:color w:val="444444"/>
          <w:sz w:val="24"/>
          <w:szCs w:val="24"/>
          <w:shd w:val="clear" w:color="auto" w:fill="F9F9F9"/>
        </w:rPr>
        <w:t>В соответствии с Федеральным законом</w:t>
      </w:r>
      <w:r w:rsidR="00CD273E" w:rsidRPr="002820DD">
        <w:rPr>
          <w:color w:val="444444"/>
          <w:sz w:val="24"/>
          <w:szCs w:val="24"/>
          <w:shd w:val="clear" w:color="auto" w:fill="F9F9F9"/>
        </w:rPr>
        <w:t xml:space="preserve"> от 06.10.2003 № 131-ФЗ «Об общих принципах организации местного самоуправления в Российской Федерации», Федеральным законом от 07.12.2011 № 416-ФЗ «О водоснабжении и водоотведении», Постановлением Правительства Российской Федерации от 05.09.2013 № 782 «О схемах водоснабжения и водоотведения»</w:t>
      </w:r>
      <w:r>
        <w:rPr>
          <w:sz w:val="24"/>
          <w:szCs w:val="24"/>
        </w:rPr>
        <w:t>,</w:t>
      </w:r>
    </w:p>
    <w:p w:rsidR="00CD273E" w:rsidRPr="00CD273E" w:rsidRDefault="00CD273E" w:rsidP="000E5094">
      <w:pPr>
        <w:ind w:firstLine="567"/>
        <w:jc w:val="both"/>
        <w:rPr>
          <w:sz w:val="24"/>
          <w:szCs w:val="24"/>
        </w:rPr>
      </w:pPr>
    </w:p>
    <w:p w:rsidR="002A51B3" w:rsidRDefault="00470331" w:rsidP="000E5094">
      <w:pPr>
        <w:ind w:firstLine="567"/>
        <w:jc w:val="both"/>
        <w:rPr>
          <w:sz w:val="24"/>
          <w:szCs w:val="24"/>
        </w:rPr>
      </w:pPr>
      <w:r w:rsidRPr="00FB4E36">
        <w:rPr>
          <w:sz w:val="24"/>
          <w:szCs w:val="24"/>
        </w:rPr>
        <w:t>ПОСТАНОВЛЯЮ:</w:t>
      </w:r>
    </w:p>
    <w:p w:rsidR="001F4B11" w:rsidRDefault="0028388B" w:rsidP="001F4B11">
      <w:pPr>
        <w:tabs>
          <w:tab w:val="left" w:pos="851"/>
        </w:tabs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CD273E">
        <w:rPr>
          <w:sz w:val="24"/>
          <w:szCs w:val="24"/>
        </w:rPr>
        <w:t>Утвердить актуализированные Схемы водоснабжения и водоотведения Александровского сельского поселения Томской области</w:t>
      </w:r>
      <w:r w:rsidR="00F972C1">
        <w:rPr>
          <w:sz w:val="24"/>
          <w:szCs w:val="24"/>
        </w:rPr>
        <w:t xml:space="preserve"> на период с 2023 до 2033 года.</w:t>
      </w:r>
      <w:r>
        <w:rPr>
          <w:sz w:val="24"/>
          <w:szCs w:val="24"/>
        </w:rPr>
        <w:t xml:space="preserve"> </w:t>
      </w:r>
    </w:p>
    <w:p w:rsidR="001214FB" w:rsidRPr="001214FB" w:rsidRDefault="00AD5936" w:rsidP="00AD5936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1214FB">
        <w:rPr>
          <w:sz w:val="24"/>
          <w:szCs w:val="24"/>
        </w:rPr>
        <w:t xml:space="preserve"> Разместить настоящее постановление на официальном сайте Администрации Александровского сельского поселения </w:t>
      </w:r>
      <w:r w:rsidR="001214FB">
        <w:rPr>
          <w:sz w:val="24"/>
          <w:szCs w:val="24"/>
          <w:lang w:val="en-US"/>
        </w:rPr>
        <w:t>http</w:t>
      </w:r>
      <w:r w:rsidR="001214FB" w:rsidRPr="001214FB">
        <w:rPr>
          <w:sz w:val="24"/>
          <w:szCs w:val="24"/>
        </w:rPr>
        <w:t>://</w:t>
      </w:r>
      <w:r w:rsidR="004B21A2" w:rsidRPr="004B21A2">
        <w:t xml:space="preserve"> </w:t>
      </w:r>
      <w:proofErr w:type="spellStart"/>
      <w:r w:rsidR="004B21A2" w:rsidRPr="004B21A2">
        <w:rPr>
          <w:sz w:val="24"/>
          <w:szCs w:val="24"/>
          <w:lang w:val="en-US"/>
        </w:rPr>
        <w:t>alsadmsp</w:t>
      </w:r>
      <w:proofErr w:type="spellEnd"/>
      <w:r w:rsidR="004B21A2" w:rsidRPr="004B21A2">
        <w:rPr>
          <w:sz w:val="24"/>
          <w:szCs w:val="24"/>
        </w:rPr>
        <w:t>.</w:t>
      </w:r>
      <w:proofErr w:type="spellStart"/>
      <w:r w:rsidR="004B21A2" w:rsidRPr="004B21A2">
        <w:rPr>
          <w:sz w:val="24"/>
          <w:szCs w:val="24"/>
          <w:lang w:val="en-US"/>
        </w:rPr>
        <w:t>ru</w:t>
      </w:r>
      <w:proofErr w:type="spellEnd"/>
      <w:r w:rsidR="004B21A2" w:rsidRPr="004B21A2">
        <w:rPr>
          <w:sz w:val="24"/>
          <w:szCs w:val="24"/>
        </w:rPr>
        <w:t xml:space="preserve"> </w:t>
      </w:r>
      <w:r w:rsidR="001214FB" w:rsidRPr="001214FB">
        <w:rPr>
          <w:sz w:val="24"/>
          <w:szCs w:val="24"/>
        </w:rPr>
        <w:t>/</w:t>
      </w:r>
    </w:p>
    <w:p w:rsidR="00D24945" w:rsidRDefault="00D24945" w:rsidP="00AD5936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1214FB">
        <w:rPr>
          <w:sz w:val="24"/>
          <w:szCs w:val="24"/>
        </w:rPr>
        <w:t>Настоящее постановление вступает в силу на следующий день после его официального опубликования.</w:t>
      </w:r>
      <w:r w:rsidR="001214FB" w:rsidRPr="001214FB">
        <w:rPr>
          <w:sz w:val="24"/>
          <w:szCs w:val="24"/>
        </w:rPr>
        <w:t xml:space="preserve"> </w:t>
      </w:r>
    </w:p>
    <w:p w:rsidR="00D9631D" w:rsidRDefault="001214FB" w:rsidP="00C82231">
      <w:pPr>
        <w:ind w:firstLine="567"/>
        <w:jc w:val="both"/>
        <w:rPr>
          <w:sz w:val="24"/>
          <w:szCs w:val="24"/>
        </w:rPr>
      </w:pPr>
      <w:r w:rsidRPr="001214FB">
        <w:rPr>
          <w:sz w:val="24"/>
          <w:szCs w:val="24"/>
        </w:rPr>
        <w:t>4</w:t>
      </w:r>
      <w:r w:rsidR="0050089F">
        <w:rPr>
          <w:sz w:val="24"/>
          <w:szCs w:val="24"/>
        </w:rPr>
        <w:t xml:space="preserve">. </w:t>
      </w:r>
      <w:r w:rsidR="00E92CC6">
        <w:rPr>
          <w:sz w:val="24"/>
          <w:szCs w:val="24"/>
        </w:rPr>
        <w:t xml:space="preserve">Контроль за исполнением настоящего постановления </w:t>
      </w:r>
      <w:r w:rsidR="00C82231">
        <w:rPr>
          <w:sz w:val="24"/>
          <w:szCs w:val="24"/>
        </w:rPr>
        <w:t>оставляю за собой.</w:t>
      </w:r>
    </w:p>
    <w:p w:rsidR="00D9631D" w:rsidRDefault="00D9631D">
      <w:pPr>
        <w:jc w:val="both"/>
        <w:rPr>
          <w:sz w:val="24"/>
          <w:szCs w:val="24"/>
        </w:rPr>
      </w:pPr>
    </w:p>
    <w:p w:rsidR="00D24945" w:rsidRDefault="00D24945">
      <w:pPr>
        <w:jc w:val="both"/>
        <w:rPr>
          <w:sz w:val="24"/>
          <w:szCs w:val="24"/>
        </w:rPr>
      </w:pPr>
    </w:p>
    <w:p w:rsidR="003969D8" w:rsidRDefault="003969D8">
      <w:pPr>
        <w:jc w:val="both"/>
        <w:rPr>
          <w:sz w:val="24"/>
          <w:szCs w:val="24"/>
        </w:rPr>
      </w:pPr>
    </w:p>
    <w:p w:rsidR="003969D8" w:rsidRDefault="004D2A55">
      <w:pPr>
        <w:jc w:val="both"/>
        <w:rPr>
          <w:sz w:val="24"/>
          <w:szCs w:val="24"/>
        </w:rPr>
      </w:pPr>
      <w:r w:rsidRPr="004D2A55">
        <w:rPr>
          <w:sz w:val="24"/>
          <w:szCs w:val="24"/>
        </w:rPr>
        <w:t>Глав</w:t>
      </w:r>
      <w:r w:rsidR="008172B4">
        <w:rPr>
          <w:sz w:val="24"/>
          <w:szCs w:val="24"/>
        </w:rPr>
        <w:t>а</w:t>
      </w:r>
      <w:r w:rsidRPr="004D2A55">
        <w:rPr>
          <w:sz w:val="24"/>
          <w:szCs w:val="24"/>
        </w:rPr>
        <w:t xml:space="preserve"> </w:t>
      </w:r>
      <w:r w:rsidR="00D9631D">
        <w:rPr>
          <w:sz w:val="24"/>
          <w:szCs w:val="24"/>
        </w:rPr>
        <w:t>Александровского</w:t>
      </w:r>
    </w:p>
    <w:p w:rsidR="00AD5936" w:rsidRDefault="00D9631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сельского </w:t>
      </w:r>
      <w:r w:rsidR="004D2A55" w:rsidRPr="004D2A55">
        <w:rPr>
          <w:sz w:val="24"/>
          <w:szCs w:val="24"/>
        </w:rPr>
        <w:t xml:space="preserve">поселения  </w:t>
      </w:r>
      <w:r w:rsidR="004D2A55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             </w:t>
      </w:r>
      <w:r w:rsidR="000547D4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 </w:t>
      </w:r>
      <w:r w:rsidR="001214FB" w:rsidRPr="004E0950">
        <w:rPr>
          <w:sz w:val="24"/>
          <w:szCs w:val="24"/>
        </w:rPr>
        <w:t xml:space="preserve">   </w:t>
      </w:r>
      <w:r w:rsidR="004B21A2">
        <w:rPr>
          <w:sz w:val="24"/>
          <w:szCs w:val="24"/>
        </w:rPr>
        <w:t xml:space="preserve">         </w:t>
      </w:r>
      <w:r w:rsidR="002820DD">
        <w:rPr>
          <w:sz w:val="24"/>
          <w:szCs w:val="24"/>
        </w:rPr>
        <w:t>Подпись</w:t>
      </w:r>
      <w:r w:rsidR="003969D8">
        <w:rPr>
          <w:sz w:val="24"/>
          <w:szCs w:val="24"/>
        </w:rPr>
        <w:t xml:space="preserve">                             </w:t>
      </w:r>
      <w:r>
        <w:rPr>
          <w:sz w:val="24"/>
          <w:szCs w:val="24"/>
        </w:rPr>
        <w:t xml:space="preserve">       </w:t>
      </w:r>
      <w:r w:rsidR="002820DD">
        <w:rPr>
          <w:sz w:val="24"/>
          <w:szCs w:val="24"/>
        </w:rPr>
        <w:t xml:space="preserve"> </w:t>
      </w:r>
      <w:r>
        <w:rPr>
          <w:sz w:val="24"/>
          <w:szCs w:val="24"/>
        </w:rPr>
        <w:t>Д.В. Пьянков</w:t>
      </w:r>
      <w:r w:rsidR="004D2A55">
        <w:rPr>
          <w:sz w:val="24"/>
          <w:szCs w:val="24"/>
        </w:rPr>
        <w:t xml:space="preserve">          </w:t>
      </w:r>
      <w:r w:rsidR="008172B4">
        <w:rPr>
          <w:sz w:val="24"/>
          <w:szCs w:val="24"/>
        </w:rPr>
        <w:t xml:space="preserve">          </w:t>
      </w:r>
      <w:r w:rsidR="004D2A55">
        <w:rPr>
          <w:sz w:val="24"/>
          <w:szCs w:val="24"/>
        </w:rPr>
        <w:t xml:space="preserve">                                            </w:t>
      </w:r>
    </w:p>
    <w:p w:rsidR="004D2A55" w:rsidRDefault="004D2A55">
      <w:pPr>
        <w:jc w:val="both"/>
        <w:rPr>
          <w:sz w:val="24"/>
          <w:szCs w:val="24"/>
        </w:rPr>
      </w:pPr>
    </w:p>
    <w:p w:rsidR="004D2A55" w:rsidRDefault="004D2A55">
      <w:pPr>
        <w:jc w:val="both"/>
        <w:rPr>
          <w:sz w:val="24"/>
          <w:szCs w:val="24"/>
        </w:rPr>
      </w:pPr>
    </w:p>
    <w:p w:rsidR="003969D8" w:rsidRDefault="003969D8">
      <w:pPr>
        <w:jc w:val="both"/>
        <w:rPr>
          <w:sz w:val="24"/>
          <w:szCs w:val="24"/>
        </w:rPr>
      </w:pPr>
    </w:p>
    <w:p w:rsidR="003969D8" w:rsidRDefault="003969D8">
      <w:pPr>
        <w:jc w:val="both"/>
        <w:rPr>
          <w:sz w:val="24"/>
          <w:szCs w:val="24"/>
        </w:rPr>
      </w:pPr>
    </w:p>
    <w:p w:rsidR="004B21A2" w:rsidRDefault="004B21A2">
      <w:pPr>
        <w:jc w:val="both"/>
        <w:rPr>
          <w:sz w:val="24"/>
          <w:szCs w:val="24"/>
        </w:rPr>
      </w:pPr>
    </w:p>
    <w:p w:rsidR="004B21A2" w:rsidRDefault="004B21A2">
      <w:pPr>
        <w:jc w:val="both"/>
        <w:rPr>
          <w:sz w:val="24"/>
          <w:szCs w:val="24"/>
        </w:rPr>
      </w:pPr>
    </w:p>
    <w:p w:rsidR="004B21A2" w:rsidRDefault="004B21A2">
      <w:pPr>
        <w:jc w:val="both"/>
        <w:rPr>
          <w:sz w:val="24"/>
          <w:szCs w:val="24"/>
        </w:rPr>
      </w:pPr>
    </w:p>
    <w:p w:rsidR="002820DD" w:rsidRDefault="002820DD">
      <w:pPr>
        <w:jc w:val="both"/>
        <w:rPr>
          <w:sz w:val="24"/>
          <w:szCs w:val="24"/>
        </w:rPr>
      </w:pPr>
    </w:p>
    <w:p w:rsidR="004B21A2" w:rsidRDefault="004B21A2">
      <w:pPr>
        <w:jc w:val="both"/>
        <w:rPr>
          <w:sz w:val="24"/>
          <w:szCs w:val="24"/>
        </w:rPr>
      </w:pPr>
    </w:p>
    <w:p w:rsidR="00D9631D" w:rsidRDefault="00D9631D">
      <w:pPr>
        <w:jc w:val="both"/>
        <w:rPr>
          <w:sz w:val="24"/>
          <w:szCs w:val="24"/>
        </w:rPr>
      </w:pPr>
    </w:p>
    <w:p w:rsidR="004D2A55" w:rsidRDefault="004D2A55">
      <w:pPr>
        <w:jc w:val="both"/>
        <w:rPr>
          <w:sz w:val="24"/>
          <w:szCs w:val="24"/>
        </w:rPr>
      </w:pPr>
    </w:p>
    <w:p w:rsidR="004D2A55" w:rsidRPr="002820DD" w:rsidRDefault="00D9631D">
      <w:pPr>
        <w:jc w:val="both"/>
      </w:pPr>
      <w:r w:rsidRPr="002820DD">
        <w:t xml:space="preserve">Ткаченко </w:t>
      </w:r>
      <w:r w:rsidR="003969D8" w:rsidRPr="002820DD">
        <w:t>Елена Валерьевна</w:t>
      </w:r>
      <w:r w:rsidRPr="002820DD">
        <w:t>.</w:t>
      </w:r>
    </w:p>
    <w:p w:rsidR="004D2A55" w:rsidRPr="002820DD" w:rsidRDefault="004D2A55">
      <w:pPr>
        <w:jc w:val="both"/>
      </w:pPr>
      <w:r w:rsidRPr="002820DD">
        <w:t>8(38255)2-55-10</w:t>
      </w:r>
    </w:p>
    <w:p w:rsidR="004D2A55" w:rsidRPr="002820DD" w:rsidRDefault="004D2A55">
      <w:pPr>
        <w:jc w:val="both"/>
      </w:pPr>
    </w:p>
    <w:p w:rsidR="00AD5936" w:rsidRDefault="00AD5936">
      <w:pPr>
        <w:jc w:val="both"/>
      </w:pPr>
    </w:p>
    <w:p w:rsidR="00122D49" w:rsidRPr="00E92CC6" w:rsidRDefault="00122D49">
      <w:pPr>
        <w:jc w:val="both"/>
        <w:rPr>
          <w:sz w:val="24"/>
          <w:szCs w:val="24"/>
        </w:rPr>
      </w:pPr>
      <w:r>
        <w:t>Разослать</w:t>
      </w:r>
      <w:r w:rsidRPr="0053176F">
        <w:t>:</w:t>
      </w:r>
      <w:r>
        <w:t xml:space="preserve"> в дело, </w:t>
      </w:r>
      <w:r w:rsidR="00D9631D">
        <w:t xml:space="preserve">Ткаченко Е.В. </w:t>
      </w:r>
    </w:p>
    <w:sectPr w:rsidR="00122D49" w:rsidRPr="00E92CC6" w:rsidSect="002820DD">
      <w:pgSz w:w="11906" w:h="16838"/>
      <w:pgMar w:top="426" w:right="1134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15267"/>
    <w:multiLevelType w:val="hybridMultilevel"/>
    <w:tmpl w:val="3AAC22E8"/>
    <w:lvl w:ilvl="0" w:tplc="78664CB6">
      <w:start w:val="1"/>
      <w:numFmt w:val="decimal"/>
      <w:lvlText w:val="%1."/>
      <w:lvlJc w:val="left"/>
      <w:pPr>
        <w:tabs>
          <w:tab w:val="num" w:pos="1497"/>
        </w:tabs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331"/>
    <w:rsid w:val="000547D4"/>
    <w:rsid w:val="000A36CF"/>
    <w:rsid w:val="000E5094"/>
    <w:rsid w:val="000F22CD"/>
    <w:rsid w:val="001214FB"/>
    <w:rsid w:val="001223D8"/>
    <w:rsid w:val="00122D49"/>
    <w:rsid w:val="00137B76"/>
    <w:rsid w:val="00142992"/>
    <w:rsid w:val="001530BD"/>
    <w:rsid w:val="00186E19"/>
    <w:rsid w:val="001900AA"/>
    <w:rsid w:val="00193364"/>
    <w:rsid w:val="00197CF6"/>
    <w:rsid w:val="001E3C4B"/>
    <w:rsid w:val="001F2277"/>
    <w:rsid w:val="001F4B11"/>
    <w:rsid w:val="00206F77"/>
    <w:rsid w:val="0021398A"/>
    <w:rsid w:val="00244E2B"/>
    <w:rsid w:val="00257536"/>
    <w:rsid w:val="00265566"/>
    <w:rsid w:val="002820DD"/>
    <w:rsid w:val="0028388B"/>
    <w:rsid w:val="00297520"/>
    <w:rsid w:val="002A4FC1"/>
    <w:rsid w:val="002A51B3"/>
    <w:rsid w:val="002C468C"/>
    <w:rsid w:val="002F65C1"/>
    <w:rsid w:val="003265C1"/>
    <w:rsid w:val="003969D8"/>
    <w:rsid w:val="003D115A"/>
    <w:rsid w:val="00400642"/>
    <w:rsid w:val="0040762F"/>
    <w:rsid w:val="00420979"/>
    <w:rsid w:val="00424591"/>
    <w:rsid w:val="00441F12"/>
    <w:rsid w:val="0045120D"/>
    <w:rsid w:val="00457E05"/>
    <w:rsid w:val="004604A6"/>
    <w:rsid w:val="00470331"/>
    <w:rsid w:val="004B21A2"/>
    <w:rsid w:val="004C0B4D"/>
    <w:rsid w:val="004C6B67"/>
    <w:rsid w:val="004D2A55"/>
    <w:rsid w:val="004E0950"/>
    <w:rsid w:val="004F5337"/>
    <w:rsid w:val="004F7C45"/>
    <w:rsid w:val="0050089F"/>
    <w:rsid w:val="00524D86"/>
    <w:rsid w:val="0053176F"/>
    <w:rsid w:val="00547F1C"/>
    <w:rsid w:val="00551A3E"/>
    <w:rsid w:val="005659E2"/>
    <w:rsid w:val="00575FCE"/>
    <w:rsid w:val="005A55A0"/>
    <w:rsid w:val="005A7681"/>
    <w:rsid w:val="005B340E"/>
    <w:rsid w:val="00627631"/>
    <w:rsid w:val="00630E36"/>
    <w:rsid w:val="00643787"/>
    <w:rsid w:val="00645226"/>
    <w:rsid w:val="0065760D"/>
    <w:rsid w:val="00674F00"/>
    <w:rsid w:val="00706A35"/>
    <w:rsid w:val="007409C7"/>
    <w:rsid w:val="00744D08"/>
    <w:rsid w:val="00770E59"/>
    <w:rsid w:val="00773F23"/>
    <w:rsid w:val="007A1699"/>
    <w:rsid w:val="007A60CB"/>
    <w:rsid w:val="007B63A2"/>
    <w:rsid w:val="007C71D4"/>
    <w:rsid w:val="007E231C"/>
    <w:rsid w:val="007F74F0"/>
    <w:rsid w:val="00802D92"/>
    <w:rsid w:val="008055D7"/>
    <w:rsid w:val="00816BC8"/>
    <w:rsid w:val="008172B4"/>
    <w:rsid w:val="00890172"/>
    <w:rsid w:val="008C00EA"/>
    <w:rsid w:val="008D27C9"/>
    <w:rsid w:val="008E295E"/>
    <w:rsid w:val="008F39B4"/>
    <w:rsid w:val="009077A6"/>
    <w:rsid w:val="00940EAC"/>
    <w:rsid w:val="00960135"/>
    <w:rsid w:val="00985E43"/>
    <w:rsid w:val="009A2897"/>
    <w:rsid w:val="009A2B8F"/>
    <w:rsid w:val="009B273A"/>
    <w:rsid w:val="009B5D57"/>
    <w:rsid w:val="009C3551"/>
    <w:rsid w:val="009D064D"/>
    <w:rsid w:val="00A1155C"/>
    <w:rsid w:val="00A14495"/>
    <w:rsid w:val="00A16792"/>
    <w:rsid w:val="00A26E40"/>
    <w:rsid w:val="00A309A0"/>
    <w:rsid w:val="00A53DDB"/>
    <w:rsid w:val="00A6038D"/>
    <w:rsid w:val="00A75AA9"/>
    <w:rsid w:val="00A83584"/>
    <w:rsid w:val="00A84E9F"/>
    <w:rsid w:val="00A90D00"/>
    <w:rsid w:val="00AA5DB4"/>
    <w:rsid w:val="00AD5936"/>
    <w:rsid w:val="00B00A6C"/>
    <w:rsid w:val="00B1603E"/>
    <w:rsid w:val="00B31440"/>
    <w:rsid w:val="00BE0C26"/>
    <w:rsid w:val="00BE5124"/>
    <w:rsid w:val="00C03FA4"/>
    <w:rsid w:val="00C22D11"/>
    <w:rsid w:val="00C37A75"/>
    <w:rsid w:val="00C4564E"/>
    <w:rsid w:val="00C82231"/>
    <w:rsid w:val="00C94A70"/>
    <w:rsid w:val="00C978DD"/>
    <w:rsid w:val="00CA73F0"/>
    <w:rsid w:val="00CC1F27"/>
    <w:rsid w:val="00CD273E"/>
    <w:rsid w:val="00CE1161"/>
    <w:rsid w:val="00CF2969"/>
    <w:rsid w:val="00D24945"/>
    <w:rsid w:val="00D30345"/>
    <w:rsid w:val="00D32877"/>
    <w:rsid w:val="00D34C8A"/>
    <w:rsid w:val="00D9631D"/>
    <w:rsid w:val="00DB528F"/>
    <w:rsid w:val="00DC518B"/>
    <w:rsid w:val="00DC6C9D"/>
    <w:rsid w:val="00E403BC"/>
    <w:rsid w:val="00E63636"/>
    <w:rsid w:val="00E70D87"/>
    <w:rsid w:val="00E73E06"/>
    <w:rsid w:val="00E92CC6"/>
    <w:rsid w:val="00EB2831"/>
    <w:rsid w:val="00EB74B6"/>
    <w:rsid w:val="00EC04B8"/>
    <w:rsid w:val="00ED5869"/>
    <w:rsid w:val="00ED61AD"/>
    <w:rsid w:val="00EF09CA"/>
    <w:rsid w:val="00EF1B42"/>
    <w:rsid w:val="00F16986"/>
    <w:rsid w:val="00F23755"/>
    <w:rsid w:val="00F27393"/>
    <w:rsid w:val="00F31DB5"/>
    <w:rsid w:val="00F37840"/>
    <w:rsid w:val="00F520AD"/>
    <w:rsid w:val="00F573FA"/>
    <w:rsid w:val="00F73707"/>
    <w:rsid w:val="00F972C1"/>
    <w:rsid w:val="00FA0BA2"/>
    <w:rsid w:val="00FB4E36"/>
    <w:rsid w:val="00FB6680"/>
    <w:rsid w:val="00FC466D"/>
    <w:rsid w:val="00FD4BAA"/>
    <w:rsid w:val="00FF0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7CFBE49-2146-4B8B-A1CF-70B2BF64F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0331"/>
  </w:style>
  <w:style w:type="paragraph" w:styleId="1">
    <w:name w:val="heading 1"/>
    <w:basedOn w:val="a"/>
    <w:next w:val="a"/>
    <w:qFormat/>
    <w:rsid w:val="00470331"/>
    <w:pPr>
      <w:keepNext/>
      <w:outlineLvl w:val="0"/>
    </w:pPr>
    <w:rPr>
      <w:b/>
      <w:sz w:val="32"/>
    </w:rPr>
  </w:style>
  <w:style w:type="paragraph" w:styleId="2">
    <w:name w:val="heading 2"/>
    <w:basedOn w:val="a"/>
    <w:next w:val="a"/>
    <w:qFormat/>
    <w:rsid w:val="00470331"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rsid w:val="00470331"/>
    <w:pPr>
      <w:keepNext/>
      <w:jc w:val="center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F22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4">
    <w:name w:val="Без границы"/>
    <w:basedOn w:val="a3"/>
    <w:rsid w:val="00A90D00"/>
    <w:tblPr/>
  </w:style>
  <w:style w:type="paragraph" w:styleId="a5">
    <w:name w:val="Balloon Text"/>
    <w:basedOn w:val="a"/>
    <w:semiHidden/>
    <w:rsid w:val="00D30345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rsid w:val="00A309A0"/>
    <w:pPr>
      <w:ind w:firstLine="426"/>
      <w:jc w:val="both"/>
    </w:pPr>
    <w:rPr>
      <w:sz w:val="24"/>
    </w:rPr>
  </w:style>
  <w:style w:type="character" w:customStyle="1" w:styleId="a7">
    <w:name w:val="Основной текст с отступом Знак"/>
    <w:basedOn w:val="a0"/>
    <w:link w:val="a6"/>
    <w:rsid w:val="00A309A0"/>
    <w:rPr>
      <w:sz w:val="24"/>
    </w:rPr>
  </w:style>
  <w:style w:type="paragraph" w:styleId="a8">
    <w:name w:val="List Paragraph"/>
    <w:basedOn w:val="a"/>
    <w:uiPriority w:val="34"/>
    <w:qFormat/>
    <w:rsid w:val="001214FB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CD273E"/>
    <w:pPr>
      <w:spacing w:before="100" w:beforeAutospacing="1" w:after="100" w:afterAutospacing="1"/>
    </w:pPr>
    <w:rPr>
      <w:sz w:val="24"/>
      <w:szCs w:val="24"/>
    </w:rPr>
  </w:style>
  <w:style w:type="character" w:styleId="aa">
    <w:name w:val="Strong"/>
    <w:basedOn w:val="a0"/>
    <w:uiPriority w:val="22"/>
    <w:qFormat/>
    <w:rsid w:val="00CD273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092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0" Type="http://schemas.openxmlformats.org/officeDocument/2006/relationships/settings" Target="settings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DCCC1F-2303-4982-9141-68C6BBEBA5B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743CA1-93CF-4FD7-8473-B824F928E8C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7FE78D7-F4D7-444A-B21D-59C7FEAF01F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0B71985-C6FC-46C3-ADAD-0DF1B916A02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6C40894-CE96-462A-B56F-A1BCB6970D1E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A979FFC3-96F4-44FF-8442-D920BAF35F74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FED248B4-FD56-4CB8-9BAC-75E1D9FC4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1293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АЛЕКСАНДРОВСКОГО РАЙОНА</vt:lpstr>
    </vt:vector>
  </TitlesOfParts>
  <Company>Администрация района</Company>
  <LinksUpToDate>false</LinksUpToDate>
  <CharactersWithSpaces>1434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АЛЕКСАНДРОВСКОГО РАЙОНА</dc:title>
  <dc:creator>Бочарова</dc:creator>
  <cp:lastModifiedBy>Ильичёва Ольга Ивановна</cp:lastModifiedBy>
  <cp:revision>2</cp:revision>
  <cp:lastPrinted>2022-10-26T04:56:00Z</cp:lastPrinted>
  <dcterms:created xsi:type="dcterms:W3CDTF">2022-10-26T05:15:00Z</dcterms:created>
  <dcterms:modified xsi:type="dcterms:W3CDTF">2022-10-26T05:15:00Z</dcterms:modified>
</cp:coreProperties>
</file>