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B71" w:rsidRDefault="00C15FFE" w:rsidP="00A2256B">
      <w:pPr>
        <w:jc w:val="center"/>
        <w:rPr>
          <w:b/>
          <w:caps/>
          <w:sz w:val="36"/>
        </w:rPr>
      </w:pPr>
      <w:r>
        <w:rPr>
          <w:noProof/>
        </w:rPr>
        <w:drawing>
          <wp:inline distT="0" distB="0" distL="0" distR="0">
            <wp:extent cx="695325" cy="819150"/>
            <wp:effectExtent l="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097" w:rsidRDefault="00E96B71" w:rsidP="009A3097">
      <w:pPr>
        <w:pStyle w:val="a5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АДМИНИСТР</w:t>
      </w:r>
      <w:r w:rsidR="009A3097">
        <w:rPr>
          <w:rFonts w:ascii="Times New Roman" w:hAnsi="Times New Roman" w:cs="Times New Roman"/>
          <w:b/>
          <w:sz w:val="32"/>
          <w:szCs w:val="32"/>
        </w:rPr>
        <w:t>АЦИЯ АЛЕКСАНДРОВСКОГО СЕЛЬСКОГО</w:t>
      </w:r>
    </w:p>
    <w:p w:rsidR="00E96B71" w:rsidRDefault="00E96B71" w:rsidP="009A3097">
      <w:pPr>
        <w:pStyle w:val="a5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ПОСЕЛЕНИЯ</w:t>
      </w:r>
    </w:p>
    <w:p w:rsidR="009A3097" w:rsidRDefault="009A3097" w:rsidP="009A3097">
      <w:pPr>
        <w:pStyle w:val="a5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4557" w:rsidRDefault="00E96B71" w:rsidP="00B94557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ПОСТАНОВЛЕНИЕ</w:t>
      </w:r>
    </w:p>
    <w:p w:rsidR="00E96B71" w:rsidRPr="00CA4CC9" w:rsidRDefault="006330A8" w:rsidP="00B94557">
      <w:pPr>
        <w:pStyle w:val="a5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C15FFE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>»</w:t>
      </w:r>
      <w:r w:rsidR="00E96B71">
        <w:rPr>
          <w:rFonts w:ascii="Times New Roman" w:hAnsi="Times New Roman" w:cs="Times New Roman"/>
          <w:sz w:val="24"/>
          <w:szCs w:val="24"/>
        </w:rPr>
        <w:t xml:space="preserve"> </w:t>
      </w:r>
      <w:r w:rsidR="0035408C">
        <w:rPr>
          <w:rFonts w:ascii="Times New Roman" w:hAnsi="Times New Roman" w:cs="Times New Roman"/>
          <w:sz w:val="24"/>
          <w:szCs w:val="24"/>
        </w:rPr>
        <w:t>ноября</w:t>
      </w:r>
      <w:r w:rsidR="00FF2E4A">
        <w:rPr>
          <w:rFonts w:ascii="Times New Roman" w:hAnsi="Times New Roman" w:cs="Times New Roman"/>
          <w:sz w:val="24"/>
          <w:szCs w:val="24"/>
        </w:rPr>
        <w:t xml:space="preserve"> </w:t>
      </w:r>
      <w:r w:rsidR="00B26CC8">
        <w:rPr>
          <w:rFonts w:ascii="Times New Roman" w:hAnsi="Times New Roman" w:cs="Times New Roman"/>
          <w:sz w:val="24"/>
          <w:szCs w:val="24"/>
        </w:rPr>
        <w:t>20</w:t>
      </w:r>
      <w:r w:rsidR="00F401DF">
        <w:rPr>
          <w:rFonts w:ascii="Times New Roman" w:hAnsi="Times New Roman" w:cs="Times New Roman"/>
          <w:sz w:val="24"/>
          <w:szCs w:val="24"/>
        </w:rPr>
        <w:t>2</w:t>
      </w:r>
      <w:r w:rsidR="00B94557">
        <w:rPr>
          <w:rFonts w:ascii="Times New Roman" w:hAnsi="Times New Roman" w:cs="Times New Roman"/>
          <w:sz w:val="24"/>
          <w:szCs w:val="24"/>
        </w:rPr>
        <w:t>2</w:t>
      </w:r>
      <w:r w:rsidR="00E96B71">
        <w:rPr>
          <w:rFonts w:ascii="Times New Roman" w:hAnsi="Times New Roman" w:cs="Times New Roman"/>
          <w:sz w:val="24"/>
          <w:szCs w:val="24"/>
        </w:rPr>
        <w:tab/>
      </w:r>
      <w:r w:rsidR="00E96B71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E96B71">
        <w:rPr>
          <w:rFonts w:ascii="Times New Roman" w:hAnsi="Times New Roman" w:cs="Times New Roman"/>
          <w:sz w:val="24"/>
          <w:szCs w:val="24"/>
        </w:rPr>
        <w:tab/>
      </w:r>
      <w:r w:rsidR="00E96B71">
        <w:rPr>
          <w:rFonts w:ascii="Times New Roman" w:hAnsi="Times New Roman" w:cs="Times New Roman"/>
          <w:sz w:val="24"/>
          <w:szCs w:val="24"/>
        </w:rPr>
        <w:tab/>
      </w:r>
      <w:r w:rsidR="00B94557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C15FFE">
        <w:rPr>
          <w:rFonts w:ascii="Times New Roman" w:hAnsi="Times New Roman" w:cs="Times New Roman"/>
          <w:sz w:val="24"/>
          <w:szCs w:val="24"/>
        </w:rPr>
        <w:tab/>
      </w:r>
      <w:r w:rsidR="00C15FFE"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 w:rsidR="00E96B71">
        <w:rPr>
          <w:rFonts w:ascii="Times New Roman" w:hAnsi="Times New Roman" w:cs="Times New Roman"/>
          <w:spacing w:val="-6"/>
          <w:sz w:val="24"/>
          <w:szCs w:val="24"/>
        </w:rPr>
        <w:t xml:space="preserve">№ </w:t>
      </w:r>
      <w:r w:rsidR="00C15FFE">
        <w:rPr>
          <w:rFonts w:ascii="Times New Roman" w:hAnsi="Times New Roman" w:cs="Times New Roman"/>
          <w:spacing w:val="-6"/>
          <w:sz w:val="24"/>
          <w:szCs w:val="24"/>
        </w:rPr>
        <w:t>467</w:t>
      </w:r>
    </w:p>
    <w:p w:rsidR="00E71DD6" w:rsidRDefault="00E71DD6" w:rsidP="00EB2954">
      <w:pPr>
        <w:jc w:val="center"/>
        <w:rPr>
          <w:sz w:val="24"/>
          <w:szCs w:val="24"/>
        </w:rPr>
      </w:pPr>
      <w:r>
        <w:rPr>
          <w:sz w:val="24"/>
          <w:szCs w:val="24"/>
        </w:rPr>
        <w:t>О внесении изменений в постановление</w:t>
      </w:r>
      <w:r w:rsidR="00EB2954">
        <w:rPr>
          <w:sz w:val="24"/>
          <w:szCs w:val="24"/>
        </w:rPr>
        <w:t xml:space="preserve"> </w:t>
      </w:r>
      <w:r>
        <w:rPr>
          <w:sz w:val="24"/>
          <w:szCs w:val="24"/>
        </w:rPr>
        <w:t>Администрации Александровского</w:t>
      </w:r>
    </w:p>
    <w:p w:rsidR="00E71DD6" w:rsidRDefault="00E71DD6" w:rsidP="00EB2954">
      <w:pPr>
        <w:jc w:val="center"/>
      </w:pPr>
      <w:r>
        <w:rPr>
          <w:sz w:val="24"/>
          <w:szCs w:val="24"/>
        </w:rPr>
        <w:t>сельско</w:t>
      </w:r>
      <w:r w:rsidR="00EB2954">
        <w:rPr>
          <w:sz w:val="24"/>
          <w:szCs w:val="24"/>
        </w:rPr>
        <w:t xml:space="preserve">го поселения от 10.10.2018 №262 </w:t>
      </w:r>
      <w:r>
        <w:rPr>
          <w:sz w:val="24"/>
          <w:szCs w:val="24"/>
        </w:rPr>
        <w:t>«</w:t>
      </w:r>
      <w:r w:rsidRPr="00E71DD6">
        <w:rPr>
          <w:sz w:val="24"/>
          <w:szCs w:val="24"/>
        </w:rPr>
        <w:t xml:space="preserve">Об </w:t>
      </w:r>
      <w:r w:rsidR="00C15FFE" w:rsidRPr="00E71DD6">
        <w:rPr>
          <w:sz w:val="24"/>
          <w:szCs w:val="24"/>
        </w:rPr>
        <w:t>утверждении муниципальной</w:t>
      </w:r>
      <w:r w:rsidRPr="00E71DD6">
        <w:rPr>
          <w:sz w:val="24"/>
          <w:szCs w:val="24"/>
        </w:rPr>
        <w:t xml:space="preserve"> программы</w:t>
      </w:r>
      <w:r w:rsidR="00EB2954">
        <w:rPr>
          <w:sz w:val="24"/>
          <w:szCs w:val="24"/>
        </w:rPr>
        <w:t xml:space="preserve"> </w:t>
      </w:r>
      <w:r w:rsidRPr="00E71DD6">
        <w:rPr>
          <w:sz w:val="24"/>
          <w:szCs w:val="24"/>
        </w:rPr>
        <w:t>«Патриотическое воспитание молодых граждан</w:t>
      </w:r>
      <w:r w:rsidR="00EB2954">
        <w:rPr>
          <w:sz w:val="24"/>
          <w:szCs w:val="24"/>
        </w:rPr>
        <w:t xml:space="preserve"> </w:t>
      </w:r>
      <w:r w:rsidRPr="00E71DD6">
        <w:rPr>
          <w:sz w:val="24"/>
          <w:szCs w:val="24"/>
        </w:rPr>
        <w:t>на территории Александровского сельского</w:t>
      </w:r>
      <w:r w:rsidR="00EB2954">
        <w:rPr>
          <w:sz w:val="24"/>
          <w:szCs w:val="24"/>
        </w:rPr>
        <w:t xml:space="preserve"> </w:t>
      </w:r>
      <w:r w:rsidRPr="00E71DD6">
        <w:rPr>
          <w:sz w:val="24"/>
          <w:szCs w:val="24"/>
        </w:rPr>
        <w:t>поселения на 2019-2023 годы</w:t>
      </w:r>
      <w:r>
        <w:t>»</w:t>
      </w:r>
    </w:p>
    <w:p w:rsidR="00EB2954" w:rsidRPr="00EB2954" w:rsidRDefault="00EB2954" w:rsidP="00EB2954">
      <w:pPr>
        <w:jc w:val="center"/>
        <w:rPr>
          <w:sz w:val="24"/>
          <w:szCs w:val="24"/>
        </w:rPr>
      </w:pPr>
    </w:p>
    <w:p w:rsidR="00EB2954" w:rsidRDefault="00EB2954" w:rsidP="00EB295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приведения объемов финансирования из средств местного, районного и областного бюджетов на 2022-2024 годы в соответствии с </w:t>
      </w:r>
      <w:r w:rsidRPr="001D5055">
        <w:rPr>
          <w:rFonts w:ascii="Times New Roman" w:hAnsi="Times New Roman" w:cs="Times New Roman"/>
          <w:sz w:val="24"/>
          <w:szCs w:val="24"/>
        </w:rPr>
        <w:t>решени</w:t>
      </w:r>
      <w:r>
        <w:rPr>
          <w:rFonts w:ascii="Times New Roman" w:hAnsi="Times New Roman" w:cs="Times New Roman"/>
          <w:sz w:val="24"/>
          <w:szCs w:val="24"/>
        </w:rPr>
        <w:t>ями</w:t>
      </w:r>
      <w:r w:rsidRPr="001D5055">
        <w:rPr>
          <w:rFonts w:ascii="Times New Roman" w:hAnsi="Times New Roman" w:cs="Times New Roman"/>
          <w:sz w:val="24"/>
          <w:szCs w:val="24"/>
        </w:rPr>
        <w:t xml:space="preserve"> Совета поселения от </w:t>
      </w:r>
      <w:r>
        <w:rPr>
          <w:rFonts w:ascii="Times New Roman" w:hAnsi="Times New Roman" w:cs="Times New Roman"/>
          <w:sz w:val="24"/>
          <w:szCs w:val="24"/>
        </w:rPr>
        <w:t xml:space="preserve">25 октября 2022г № 7-22-2п «О внесении изменений в решение Совета </w:t>
      </w:r>
      <w:r w:rsidRPr="001D5055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24 декабря 2021г №307-21-54п </w:t>
      </w:r>
      <w:r w:rsidRPr="001D5055">
        <w:rPr>
          <w:rFonts w:ascii="Times New Roman" w:hAnsi="Times New Roman" w:cs="Times New Roman"/>
          <w:sz w:val="24"/>
          <w:szCs w:val="24"/>
        </w:rPr>
        <w:t>«О бюджете муниципального образования «Александровского сельского поселения» на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D5055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D5055">
        <w:rPr>
          <w:rFonts w:ascii="Times New Roman" w:hAnsi="Times New Roman" w:cs="Times New Roman"/>
          <w:sz w:val="24"/>
          <w:szCs w:val="24"/>
        </w:rPr>
        <w:t xml:space="preserve"> и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1D5055">
        <w:rPr>
          <w:rFonts w:ascii="Times New Roman" w:hAnsi="Times New Roman" w:cs="Times New Roman"/>
          <w:sz w:val="24"/>
          <w:szCs w:val="24"/>
        </w:rPr>
        <w:t xml:space="preserve"> годов»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935C8">
        <w:rPr>
          <w:rFonts w:ascii="Times New Roman" w:hAnsi="Times New Roman" w:cs="Times New Roman"/>
          <w:sz w:val="24"/>
          <w:szCs w:val="24"/>
        </w:rPr>
        <w:t xml:space="preserve"> </w:t>
      </w:r>
      <w:r w:rsidRPr="001D5055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22 ноября 2022г № 18-22-3п </w:t>
      </w:r>
      <w:r w:rsidRPr="001D5055">
        <w:rPr>
          <w:rFonts w:ascii="Times New Roman" w:hAnsi="Times New Roman" w:cs="Times New Roman"/>
          <w:sz w:val="24"/>
          <w:szCs w:val="24"/>
        </w:rPr>
        <w:t>«О бюджете муниципального образования «Александровского сельского поселения» на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D5055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D5055">
        <w:rPr>
          <w:rFonts w:ascii="Times New Roman" w:hAnsi="Times New Roman" w:cs="Times New Roman"/>
          <w:sz w:val="24"/>
          <w:szCs w:val="24"/>
        </w:rPr>
        <w:t xml:space="preserve"> и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1D5055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540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(1-ое чтение)</w:t>
      </w:r>
      <w:r w:rsidRPr="001D5055">
        <w:rPr>
          <w:rFonts w:ascii="Times New Roman" w:hAnsi="Times New Roman" w:cs="Times New Roman"/>
          <w:sz w:val="24"/>
          <w:szCs w:val="24"/>
        </w:rPr>
        <w:t>»</w:t>
      </w:r>
    </w:p>
    <w:p w:rsidR="00B64CCA" w:rsidRPr="00B94557" w:rsidRDefault="00E96B71" w:rsidP="007A552C">
      <w:pPr>
        <w:pStyle w:val="a5"/>
        <w:rPr>
          <w:rFonts w:ascii="Times New Roman" w:hAnsi="Times New Roman" w:cs="Times New Roman"/>
          <w:spacing w:val="-1"/>
          <w:sz w:val="28"/>
          <w:szCs w:val="28"/>
        </w:rPr>
      </w:pPr>
      <w:r w:rsidRPr="00B94557">
        <w:rPr>
          <w:rFonts w:ascii="Times New Roman" w:hAnsi="Times New Roman" w:cs="Times New Roman"/>
          <w:spacing w:val="-1"/>
          <w:sz w:val="28"/>
          <w:szCs w:val="28"/>
        </w:rPr>
        <w:tab/>
      </w:r>
    </w:p>
    <w:p w:rsidR="00E96B71" w:rsidRPr="00B94557" w:rsidRDefault="00E96B71" w:rsidP="00C15FFE">
      <w:pPr>
        <w:pStyle w:val="a5"/>
        <w:ind w:firstLine="708"/>
        <w:rPr>
          <w:rFonts w:ascii="Times New Roman" w:hAnsi="Times New Roman" w:cs="Times New Roman"/>
          <w:spacing w:val="-1"/>
          <w:sz w:val="28"/>
          <w:szCs w:val="28"/>
        </w:rPr>
      </w:pPr>
      <w:r w:rsidRPr="00B94557">
        <w:rPr>
          <w:rFonts w:ascii="Times New Roman" w:hAnsi="Times New Roman" w:cs="Times New Roman"/>
          <w:spacing w:val="-1"/>
          <w:sz w:val="28"/>
          <w:szCs w:val="28"/>
        </w:rPr>
        <w:t>ПОСТАНОВЛЯЮ:</w:t>
      </w:r>
    </w:p>
    <w:p w:rsidR="00E96B71" w:rsidRPr="00E71DD6" w:rsidRDefault="00E71DD6" w:rsidP="00E71DD6">
      <w:pPr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       1. </w:t>
      </w:r>
      <w:r w:rsidR="00E96B71" w:rsidRPr="00E3436D">
        <w:rPr>
          <w:spacing w:val="-1"/>
          <w:sz w:val="24"/>
          <w:szCs w:val="24"/>
        </w:rPr>
        <w:t xml:space="preserve">Внести в постановление Администрации Александровского сельского поселения от </w:t>
      </w:r>
      <w:r>
        <w:rPr>
          <w:sz w:val="24"/>
          <w:szCs w:val="24"/>
        </w:rPr>
        <w:t>10</w:t>
      </w:r>
      <w:r w:rsidR="00E96B71" w:rsidRPr="00E3436D">
        <w:rPr>
          <w:sz w:val="24"/>
          <w:szCs w:val="24"/>
        </w:rPr>
        <w:t>.1</w:t>
      </w:r>
      <w:r w:rsidR="007E067B" w:rsidRPr="00E3436D">
        <w:rPr>
          <w:sz w:val="24"/>
          <w:szCs w:val="24"/>
        </w:rPr>
        <w:t>0</w:t>
      </w:r>
      <w:r w:rsidR="00E96B71" w:rsidRPr="00E3436D">
        <w:rPr>
          <w:sz w:val="24"/>
          <w:szCs w:val="24"/>
        </w:rPr>
        <w:t>.201</w:t>
      </w:r>
      <w:r>
        <w:rPr>
          <w:sz w:val="24"/>
          <w:szCs w:val="24"/>
        </w:rPr>
        <w:t xml:space="preserve">8 </w:t>
      </w:r>
      <w:r w:rsidR="00E96B71" w:rsidRPr="00E3436D">
        <w:rPr>
          <w:sz w:val="24"/>
          <w:szCs w:val="24"/>
        </w:rPr>
        <w:t xml:space="preserve">№ </w:t>
      </w:r>
      <w:r>
        <w:rPr>
          <w:sz w:val="24"/>
          <w:szCs w:val="24"/>
        </w:rPr>
        <w:t>262</w:t>
      </w:r>
      <w:r w:rsidR="00E96B71" w:rsidRPr="00E3436D">
        <w:rPr>
          <w:sz w:val="24"/>
          <w:szCs w:val="24"/>
        </w:rPr>
        <w:t xml:space="preserve"> «О</w:t>
      </w:r>
      <w:r w:rsidR="00BA5787" w:rsidRPr="00E3436D">
        <w:rPr>
          <w:sz w:val="24"/>
          <w:szCs w:val="24"/>
        </w:rPr>
        <w:t>б утверждении</w:t>
      </w:r>
      <w:r w:rsidR="00E96B71" w:rsidRPr="00E3436D">
        <w:rPr>
          <w:sz w:val="24"/>
          <w:szCs w:val="24"/>
        </w:rPr>
        <w:t xml:space="preserve"> муниципальной программ</w:t>
      </w:r>
      <w:r w:rsidR="00BA5787" w:rsidRPr="00E3436D">
        <w:rPr>
          <w:sz w:val="24"/>
          <w:szCs w:val="24"/>
        </w:rPr>
        <w:t>ы</w:t>
      </w:r>
      <w:r w:rsidR="00E96B71" w:rsidRPr="00E3436D">
        <w:rPr>
          <w:sz w:val="24"/>
          <w:szCs w:val="24"/>
        </w:rPr>
        <w:t xml:space="preserve"> </w:t>
      </w:r>
      <w:r w:rsidRPr="00E71DD6">
        <w:rPr>
          <w:sz w:val="24"/>
          <w:szCs w:val="24"/>
        </w:rPr>
        <w:t>«Патриоти</w:t>
      </w:r>
      <w:r>
        <w:rPr>
          <w:sz w:val="24"/>
          <w:szCs w:val="24"/>
        </w:rPr>
        <w:t xml:space="preserve">ческое </w:t>
      </w:r>
      <w:r w:rsidRPr="00E71DD6">
        <w:rPr>
          <w:sz w:val="24"/>
          <w:szCs w:val="24"/>
        </w:rPr>
        <w:t>воспитание молодых граждан на территории Александровского сельского поселения на 2019-2023 годы</w:t>
      </w:r>
      <w:r>
        <w:t>»</w:t>
      </w:r>
      <w:r w:rsidR="00BA5787" w:rsidRPr="00E3436D">
        <w:rPr>
          <w:sz w:val="24"/>
          <w:szCs w:val="24"/>
        </w:rPr>
        <w:t>,</w:t>
      </w:r>
      <w:r w:rsidR="00E96B71" w:rsidRPr="00E3436D">
        <w:rPr>
          <w:sz w:val="24"/>
          <w:szCs w:val="24"/>
        </w:rPr>
        <w:t xml:space="preserve"> </w:t>
      </w:r>
      <w:r w:rsidR="00E96B71" w:rsidRPr="00E3436D">
        <w:rPr>
          <w:spacing w:val="-1"/>
          <w:sz w:val="24"/>
          <w:szCs w:val="24"/>
        </w:rPr>
        <w:t>следующие изменения:</w:t>
      </w:r>
    </w:p>
    <w:p w:rsidR="00BA5787" w:rsidRPr="00E3436D" w:rsidRDefault="008E0DDE" w:rsidP="00E71DD6">
      <w:pPr>
        <w:pStyle w:val="a5"/>
        <w:ind w:firstLine="426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E3436D">
        <w:rPr>
          <w:rFonts w:ascii="Times New Roman" w:hAnsi="Times New Roman" w:cs="Times New Roman"/>
          <w:spacing w:val="-1"/>
          <w:sz w:val="24"/>
          <w:szCs w:val="24"/>
        </w:rPr>
        <w:t>- в</w:t>
      </w:r>
      <w:r w:rsidR="00BA5787" w:rsidRPr="00E3436D">
        <w:rPr>
          <w:rFonts w:ascii="Times New Roman" w:hAnsi="Times New Roman" w:cs="Times New Roman"/>
          <w:spacing w:val="-1"/>
          <w:sz w:val="24"/>
          <w:szCs w:val="24"/>
        </w:rPr>
        <w:t xml:space="preserve"> паспорт программы, «</w:t>
      </w:r>
      <w:r w:rsidR="003A4991" w:rsidRPr="00E3436D">
        <w:rPr>
          <w:rFonts w:ascii="Times New Roman" w:hAnsi="Times New Roman" w:cs="Times New Roman"/>
          <w:sz w:val="24"/>
          <w:szCs w:val="24"/>
        </w:rPr>
        <w:t>Объёмы и источники финансирования муниципальной программы (с детализацией по годам тыс.руб.)</w:t>
      </w:r>
      <w:r w:rsidR="00BA5787" w:rsidRPr="00E3436D">
        <w:rPr>
          <w:rFonts w:ascii="Times New Roman" w:hAnsi="Times New Roman" w:cs="Times New Roman"/>
          <w:spacing w:val="-1"/>
          <w:sz w:val="24"/>
          <w:szCs w:val="24"/>
        </w:rPr>
        <w:t xml:space="preserve">», </w:t>
      </w:r>
      <w:r w:rsidR="00E3436D" w:rsidRPr="00E3436D">
        <w:rPr>
          <w:rFonts w:ascii="Times New Roman" w:hAnsi="Times New Roman" w:cs="Times New Roman"/>
          <w:spacing w:val="-1"/>
          <w:sz w:val="24"/>
          <w:szCs w:val="24"/>
        </w:rPr>
        <w:t>«20</w:t>
      </w:r>
      <w:r w:rsidR="00F401DF">
        <w:rPr>
          <w:rFonts w:ascii="Times New Roman" w:hAnsi="Times New Roman" w:cs="Times New Roman"/>
          <w:spacing w:val="-1"/>
          <w:sz w:val="24"/>
          <w:szCs w:val="24"/>
        </w:rPr>
        <w:t>2</w:t>
      </w:r>
      <w:r w:rsidR="00CA4CC9" w:rsidRPr="00CA4CC9">
        <w:rPr>
          <w:rFonts w:ascii="Times New Roman" w:hAnsi="Times New Roman" w:cs="Times New Roman"/>
          <w:spacing w:val="-1"/>
          <w:sz w:val="24"/>
          <w:szCs w:val="24"/>
        </w:rPr>
        <w:t>3</w:t>
      </w:r>
      <w:r w:rsidR="00A9140F">
        <w:rPr>
          <w:rFonts w:ascii="Times New Roman" w:hAnsi="Times New Roman" w:cs="Times New Roman"/>
          <w:spacing w:val="-1"/>
          <w:sz w:val="24"/>
          <w:szCs w:val="24"/>
        </w:rPr>
        <w:t xml:space="preserve"> год» цифры</w:t>
      </w:r>
      <w:r w:rsidR="00E3436D" w:rsidRPr="00E3436D">
        <w:rPr>
          <w:rFonts w:ascii="Times New Roman" w:hAnsi="Times New Roman" w:cs="Times New Roman"/>
          <w:spacing w:val="-1"/>
          <w:sz w:val="24"/>
          <w:szCs w:val="24"/>
        </w:rPr>
        <w:t xml:space="preserve"> «</w:t>
      </w:r>
      <w:r w:rsidR="00CA4CC9" w:rsidRPr="00CA4CC9">
        <w:rPr>
          <w:rFonts w:ascii="Times New Roman" w:hAnsi="Times New Roman" w:cs="Times New Roman"/>
          <w:spacing w:val="-1"/>
          <w:sz w:val="24"/>
          <w:szCs w:val="24"/>
        </w:rPr>
        <w:t>108</w:t>
      </w:r>
      <w:r w:rsidR="00CA4CC9">
        <w:rPr>
          <w:rFonts w:ascii="Times New Roman" w:hAnsi="Times New Roman" w:cs="Times New Roman"/>
          <w:spacing w:val="-1"/>
          <w:sz w:val="24"/>
          <w:szCs w:val="24"/>
        </w:rPr>
        <w:t>,</w:t>
      </w:r>
      <w:r w:rsidR="00CA4CC9" w:rsidRPr="00CA4CC9">
        <w:rPr>
          <w:rFonts w:ascii="Times New Roman" w:hAnsi="Times New Roman" w:cs="Times New Roman"/>
          <w:spacing w:val="-1"/>
          <w:sz w:val="24"/>
          <w:szCs w:val="24"/>
        </w:rPr>
        <w:t>7</w:t>
      </w:r>
      <w:r w:rsidR="00A9140F">
        <w:rPr>
          <w:rFonts w:ascii="Times New Roman" w:hAnsi="Times New Roman" w:cs="Times New Roman"/>
          <w:spacing w:val="-1"/>
          <w:sz w:val="24"/>
          <w:szCs w:val="24"/>
        </w:rPr>
        <w:t>», заменить цифрами</w:t>
      </w:r>
      <w:r w:rsidR="00E3436D" w:rsidRPr="00E3436D">
        <w:rPr>
          <w:rFonts w:ascii="Times New Roman" w:hAnsi="Times New Roman" w:cs="Times New Roman"/>
          <w:spacing w:val="-1"/>
          <w:sz w:val="24"/>
          <w:szCs w:val="24"/>
        </w:rPr>
        <w:t xml:space="preserve"> «</w:t>
      </w:r>
      <w:r w:rsidR="00B94557">
        <w:rPr>
          <w:rFonts w:ascii="Times New Roman" w:hAnsi="Times New Roman" w:cs="Times New Roman"/>
          <w:spacing w:val="-1"/>
          <w:sz w:val="24"/>
          <w:szCs w:val="24"/>
        </w:rPr>
        <w:t>50</w:t>
      </w:r>
      <w:r w:rsidR="00F401DF">
        <w:rPr>
          <w:rFonts w:ascii="Times New Roman" w:hAnsi="Times New Roman" w:cs="Times New Roman"/>
          <w:spacing w:val="-1"/>
          <w:sz w:val="24"/>
          <w:szCs w:val="24"/>
        </w:rPr>
        <w:t>»,</w:t>
      </w:r>
      <w:r w:rsidR="003A4991" w:rsidRPr="00E3436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53DF6">
        <w:rPr>
          <w:rFonts w:ascii="Times New Roman" w:hAnsi="Times New Roman" w:cs="Times New Roman"/>
          <w:spacing w:val="-1"/>
          <w:sz w:val="24"/>
          <w:szCs w:val="24"/>
        </w:rPr>
        <w:t>после слов «Всего», цифру «</w:t>
      </w:r>
      <w:r w:rsidR="00CA4CC9">
        <w:rPr>
          <w:rFonts w:ascii="Times New Roman" w:hAnsi="Times New Roman" w:cs="Times New Roman"/>
          <w:spacing w:val="-1"/>
          <w:sz w:val="24"/>
          <w:szCs w:val="24"/>
        </w:rPr>
        <w:t>32</w:t>
      </w:r>
      <w:r w:rsidR="00053DF6">
        <w:rPr>
          <w:rFonts w:ascii="Times New Roman" w:hAnsi="Times New Roman" w:cs="Times New Roman"/>
          <w:spacing w:val="-1"/>
          <w:sz w:val="24"/>
          <w:szCs w:val="24"/>
        </w:rPr>
        <w:t>9,9</w:t>
      </w:r>
      <w:r w:rsidR="0035408C">
        <w:rPr>
          <w:rFonts w:ascii="Times New Roman" w:hAnsi="Times New Roman" w:cs="Times New Roman"/>
          <w:spacing w:val="-1"/>
          <w:sz w:val="24"/>
          <w:szCs w:val="24"/>
        </w:rPr>
        <w:t xml:space="preserve">», </w:t>
      </w:r>
      <w:r w:rsidR="00BA5787" w:rsidRPr="00E3436D">
        <w:rPr>
          <w:rFonts w:ascii="Times New Roman" w:hAnsi="Times New Roman" w:cs="Times New Roman"/>
          <w:spacing w:val="-1"/>
          <w:sz w:val="24"/>
          <w:szCs w:val="24"/>
        </w:rPr>
        <w:t>заменить цифрой «</w:t>
      </w:r>
      <w:r w:rsidR="00CA4CC9">
        <w:rPr>
          <w:rFonts w:ascii="Times New Roman" w:hAnsi="Times New Roman" w:cs="Times New Roman"/>
          <w:spacing w:val="-1"/>
          <w:sz w:val="24"/>
          <w:szCs w:val="24"/>
        </w:rPr>
        <w:t>271,2</w:t>
      </w:r>
      <w:r w:rsidR="00BA5787" w:rsidRPr="00E3436D">
        <w:rPr>
          <w:rFonts w:ascii="Times New Roman" w:hAnsi="Times New Roman" w:cs="Times New Roman"/>
          <w:spacing w:val="-1"/>
          <w:sz w:val="24"/>
          <w:szCs w:val="24"/>
        </w:rPr>
        <w:t xml:space="preserve">». </w:t>
      </w:r>
    </w:p>
    <w:p w:rsidR="00E96B71" w:rsidRPr="00E3436D" w:rsidRDefault="00EB2954" w:rsidP="00E71DD6">
      <w:pPr>
        <w:pStyle w:val="a5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пункт </w:t>
      </w:r>
      <w:r w:rsidR="008E0DDE" w:rsidRPr="00E3436D">
        <w:rPr>
          <w:rFonts w:ascii="Times New Roman" w:hAnsi="Times New Roman" w:cs="Times New Roman"/>
          <w:sz w:val="24"/>
          <w:szCs w:val="24"/>
        </w:rPr>
        <w:t xml:space="preserve">№ </w:t>
      </w:r>
      <w:r w:rsidR="003A4991" w:rsidRPr="00E3436D">
        <w:rPr>
          <w:rFonts w:ascii="Times New Roman" w:hAnsi="Times New Roman" w:cs="Times New Roman"/>
          <w:sz w:val="24"/>
          <w:szCs w:val="24"/>
        </w:rPr>
        <w:t>4</w:t>
      </w:r>
      <w:r w:rsidR="008E0DDE" w:rsidRPr="00E3436D">
        <w:rPr>
          <w:rFonts w:ascii="Times New Roman" w:hAnsi="Times New Roman" w:cs="Times New Roman"/>
          <w:sz w:val="24"/>
          <w:szCs w:val="24"/>
        </w:rPr>
        <w:t xml:space="preserve"> «</w:t>
      </w:r>
      <w:r w:rsidR="003A4991" w:rsidRPr="00E3436D">
        <w:rPr>
          <w:rFonts w:ascii="Times New Roman" w:hAnsi="Times New Roman" w:cs="Times New Roman"/>
          <w:sz w:val="24"/>
          <w:szCs w:val="24"/>
        </w:rPr>
        <w:t>Механизм реализации</w:t>
      </w:r>
      <w:r w:rsidR="008E0DDE" w:rsidRPr="00E3436D">
        <w:rPr>
          <w:rFonts w:ascii="Times New Roman" w:hAnsi="Times New Roman" w:cs="Times New Roman"/>
          <w:sz w:val="24"/>
          <w:szCs w:val="24"/>
        </w:rPr>
        <w:t xml:space="preserve"> Программы», </w:t>
      </w:r>
      <w:r w:rsidR="00A9140F">
        <w:rPr>
          <w:rFonts w:ascii="Times New Roman" w:hAnsi="Times New Roman" w:cs="Times New Roman"/>
          <w:sz w:val="24"/>
          <w:szCs w:val="24"/>
        </w:rPr>
        <w:t>после слов «Общий об</w:t>
      </w:r>
      <w:r w:rsidR="00053DF6">
        <w:rPr>
          <w:rFonts w:ascii="Times New Roman" w:hAnsi="Times New Roman" w:cs="Times New Roman"/>
          <w:sz w:val="24"/>
          <w:szCs w:val="24"/>
        </w:rPr>
        <w:t>ъем финансирования» цифры «</w:t>
      </w:r>
      <w:r w:rsidR="00CA4CC9">
        <w:rPr>
          <w:rFonts w:ascii="Times New Roman" w:hAnsi="Times New Roman" w:cs="Times New Roman"/>
          <w:sz w:val="24"/>
          <w:szCs w:val="24"/>
        </w:rPr>
        <w:t>329,9</w:t>
      </w:r>
      <w:r w:rsidR="00053DF6">
        <w:rPr>
          <w:rFonts w:ascii="Times New Roman" w:hAnsi="Times New Roman" w:cs="Times New Roman"/>
          <w:sz w:val="24"/>
          <w:szCs w:val="24"/>
        </w:rPr>
        <w:t>» заменить цифрами «</w:t>
      </w:r>
      <w:r w:rsidR="00CA4CC9">
        <w:rPr>
          <w:rFonts w:ascii="Times New Roman" w:hAnsi="Times New Roman" w:cs="Times New Roman"/>
          <w:sz w:val="24"/>
          <w:szCs w:val="24"/>
        </w:rPr>
        <w:t>271,2</w:t>
      </w:r>
      <w:r w:rsidR="00A9140F">
        <w:rPr>
          <w:rFonts w:ascii="Times New Roman" w:hAnsi="Times New Roman" w:cs="Times New Roman"/>
          <w:sz w:val="24"/>
          <w:szCs w:val="24"/>
        </w:rPr>
        <w:t xml:space="preserve">», </w:t>
      </w:r>
      <w:r w:rsidR="008E0DDE" w:rsidRPr="00E3436D">
        <w:rPr>
          <w:rFonts w:ascii="Times New Roman" w:hAnsi="Times New Roman" w:cs="Times New Roman"/>
          <w:sz w:val="24"/>
          <w:szCs w:val="24"/>
        </w:rPr>
        <w:t>в столбце «20</w:t>
      </w:r>
      <w:r w:rsidR="00E3436D">
        <w:rPr>
          <w:rFonts w:ascii="Times New Roman" w:hAnsi="Times New Roman" w:cs="Times New Roman"/>
          <w:sz w:val="24"/>
          <w:szCs w:val="24"/>
        </w:rPr>
        <w:t>2</w:t>
      </w:r>
      <w:r w:rsidR="00CA4CC9">
        <w:rPr>
          <w:rFonts w:ascii="Times New Roman" w:hAnsi="Times New Roman" w:cs="Times New Roman"/>
          <w:sz w:val="24"/>
          <w:szCs w:val="24"/>
        </w:rPr>
        <w:t>3</w:t>
      </w:r>
      <w:r w:rsidR="00A9140F">
        <w:rPr>
          <w:rFonts w:ascii="Times New Roman" w:hAnsi="Times New Roman" w:cs="Times New Roman"/>
          <w:sz w:val="24"/>
          <w:szCs w:val="24"/>
        </w:rPr>
        <w:t>год», цифры</w:t>
      </w:r>
      <w:r w:rsidR="008E0DDE" w:rsidRPr="00E3436D">
        <w:rPr>
          <w:rFonts w:ascii="Times New Roman" w:hAnsi="Times New Roman" w:cs="Times New Roman"/>
          <w:sz w:val="24"/>
          <w:szCs w:val="24"/>
        </w:rPr>
        <w:t xml:space="preserve"> </w:t>
      </w:r>
      <w:r w:rsidR="003A4991" w:rsidRPr="00E3436D">
        <w:rPr>
          <w:rFonts w:ascii="Times New Roman" w:hAnsi="Times New Roman" w:cs="Times New Roman"/>
          <w:sz w:val="24"/>
          <w:szCs w:val="24"/>
        </w:rPr>
        <w:t>«</w:t>
      </w:r>
      <w:r w:rsidR="00CA4CC9">
        <w:rPr>
          <w:rFonts w:ascii="Times New Roman" w:hAnsi="Times New Roman" w:cs="Times New Roman"/>
          <w:sz w:val="24"/>
          <w:szCs w:val="24"/>
        </w:rPr>
        <w:t>108,7</w:t>
      </w:r>
      <w:r w:rsidR="008E0DDE" w:rsidRPr="00E3436D">
        <w:rPr>
          <w:rFonts w:ascii="Times New Roman" w:hAnsi="Times New Roman" w:cs="Times New Roman"/>
          <w:sz w:val="24"/>
          <w:szCs w:val="24"/>
        </w:rPr>
        <w:t xml:space="preserve">», заменить </w:t>
      </w:r>
      <w:r w:rsidR="00A9140F">
        <w:rPr>
          <w:rFonts w:ascii="Times New Roman" w:hAnsi="Times New Roman" w:cs="Times New Roman"/>
          <w:sz w:val="24"/>
          <w:szCs w:val="24"/>
        </w:rPr>
        <w:t>цифрами</w:t>
      </w:r>
      <w:r w:rsidR="008E0DDE" w:rsidRPr="00E3436D">
        <w:rPr>
          <w:rFonts w:ascii="Times New Roman" w:hAnsi="Times New Roman" w:cs="Times New Roman"/>
          <w:sz w:val="24"/>
          <w:szCs w:val="24"/>
        </w:rPr>
        <w:t xml:space="preserve"> «</w:t>
      </w:r>
      <w:r w:rsidR="00B94557">
        <w:rPr>
          <w:rFonts w:ascii="Times New Roman" w:hAnsi="Times New Roman" w:cs="Times New Roman"/>
          <w:sz w:val="24"/>
          <w:szCs w:val="24"/>
        </w:rPr>
        <w:t>50,0</w:t>
      </w:r>
      <w:r w:rsidR="00A9140F">
        <w:rPr>
          <w:rFonts w:ascii="Times New Roman" w:hAnsi="Times New Roman" w:cs="Times New Roman"/>
          <w:sz w:val="24"/>
          <w:szCs w:val="24"/>
        </w:rPr>
        <w:t>»</w:t>
      </w:r>
      <w:r w:rsidR="00A9140F" w:rsidRPr="00E3436D">
        <w:rPr>
          <w:rFonts w:ascii="Times New Roman" w:hAnsi="Times New Roman" w:cs="Times New Roman"/>
          <w:sz w:val="24"/>
          <w:szCs w:val="24"/>
        </w:rPr>
        <w:t>;</w:t>
      </w:r>
    </w:p>
    <w:p w:rsidR="004979F6" w:rsidRPr="00E3436D" w:rsidRDefault="00A9140F" w:rsidP="00E71DD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2. Приложение № 1</w:t>
      </w:r>
      <w:r w:rsidR="004979F6" w:rsidRPr="00E3436D">
        <w:rPr>
          <w:rFonts w:ascii="Times New Roman" w:hAnsi="Times New Roman" w:cs="Times New Roman"/>
          <w:sz w:val="24"/>
          <w:szCs w:val="24"/>
        </w:rPr>
        <w:t xml:space="preserve"> к муниципальной программе </w:t>
      </w:r>
      <w:r w:rsidR="00B64CCA" w:rsidRPr="00B64CCA">
        <w:rPr>
          <w:rFonts w:ascii="Times New Roman" w:hAnsi="Times New Roman" w:cs="Times New Roman"/>
          <w:sz w:val="24"/>
          <w:szCs w:val="24"/>
        </w:rPr>
        <w:t>«Патриотическое воспитание молодых граждан на территории Александровского сельского поселения на 2019-2023 годы</w:t>
      </w:r>
      <w:r w:rsidR="00B64CCA">
        <w:t>»</w:t>
      </w:r>
      <w:r w:rsidR="004979F6" w:rsidRPr="00E3436D">
        <w:rPr>
          <w:rFonts w:ascii="Times New Roman" w:hAnsi="Times New Roman" w:cs="Times New Roman"/>
          <w:sz w:val="24"/>
          <w:szCs w:val="24"/>
        </w:rPr>
        <w:t>,</w:t>
      </w:r>
      <w:r w:rsidR="00B64CCA">
        <w:rPr>
          <w:rFonts w:ascii="Times New Roman" w:hAnsi="Times New Roman" w:cs="Times New Roman"/>
          <w:sz w:val="24"/>
          <w:szCs w:val="24"/>
        </w:rPr>
        <w:t xml:space="preserve"> </w:t>
      </w:r>
      <w:r w:rsidR="004979F6" w:rsidRPr="00E3436D">
        <w:rPr>
          <w:rFonts w:ascii="Times New Roman" w:hAnsi="Times New Roman" w:cs="Times New Roman"/>
          <w:sz w:val="24"/>
          <w:szCs w:val="24"/>
        </w:rPr>
        <w:t>изложить в редакции, согласно приложения № 1 к настоящему постановлению;</w:t>
      </w:r>
    </w:p>
    <w:p w:rsidR="00E96B71" w:rsidRPr="00E3436D" w:rsidRDefault="00E96B71" w:rsidP="00E71DD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3436D">
        <w:rPr>
          <w:rFonts w:ascii="Times New Roman" w:hAnsi="Times New Roman" w:cs="Times New Roman"/>
          <w:sz w:val="24"/>
          <w:szCs w:val="24"/>
        </w:rPr>
        <w:t xml:space="preserve">      </w:t>
      </w:r>
      <w:r w:rsidR="00F401DF">
        <w:rPr>
          <w:rFonts w:ascii="Times New Roman" w:hAnsi="Times New Roman" w:cs="Times New Roman"/>
          <w:sz w:val="24"/>
          <w:szCs w:val="24"/>
        </w:rPr>
        <w:t>3</w:t>
      </w:r>
      <w:r w:rsidRPr="00E3436D">
        <w:rPr>
          <w:rFonts w:ascii="Times New Roman" w:hAnsi="Times New Roman" w:cs="Times New Roman"/>
          <w:sz w:val="24"/>
          <w:szCs w:val="24"/>
        </w:rPr>
        <w:t>.</w:t>
      </w:r>
      <w:r w:rsidRPr="00E3436D">
        <w:rPr>
          <w:rFonts w:ascii="Times New Roman" w:hAnsi="Times New Roman" w:cs="Times New Roman"/>
          <w:sz w:val="24"/>
          <w:szCs w:val="24"/>
        </w:rPr>
        <w:tab/>
      </w:r>
      <w:r w:rsidR="00B94557">
        <w:rPr>
          <w:rFonts w:ascii="Times New Roman" w:hAnsi="Times New Roman" w:cs="Times New Roman"/>
          <w:sz w:val="24"/>
          <w:szCs w:val="24"/>
        </w:rPr>
        <w:t>Настоящее постановление вступает в силу на следующий день после его официального опубликования</w:t>
      </w:r>
      <w:r w:rsidRPr="00E3436D">
        <w:rPr>
          <w:rFonts w:ascii="Times New Roman" w:hAnsi="Times New Roman" w:cs="Times New Roman"/>
          <w:sz w:val="24"/>
          <w:szCs w:val="24"/>
        </w:rPr>
        <w:t>.</w:t>
      </w:r>
    </w:p>
    <w:p w:rsidR="00E96B71" w:rsidRPr="00053DF6" w:rsidRDefault="00053DF6" w:rsidP="00E71DD6">
      <w:pPr>
        <w:pStyle w:val="a5"/>
        <w:tabs>
          <w:tab w:val="left" w:pos="426"/>
        </w:tabs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t xml:space="preserve">   </w:t>
      </w:r>
      <w:r w:rsidR="004979F6" w:rsidRPr="00E3436D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E96B71" w:rsidRPr="00E3436D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F401DF">
        <w:rPr>
          <w:rFonts w:ascii="Times New Roman" w:hAnsi="Times New Roman" w:cs="Times New Roman"/>
          <w:spacing w:val="-14"/>
          <w:sz w:val="24"/>
          <w:szCs w:val="24"/>
        </w:rPr>
        <w:t>4.</w:t>
      </w:r>
      <w:r w:rsidR="00E96B71" w:rsidRPr="00E3436D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E96B71" w:rsidRPr="00E3436D">
        <w:rPr>
          <w:rFonts w:ascii="Times New Roman" w:hAnsi="Times New Roman" w:cs="Times New Roman"/>
          <w:spacing w:val="-14"/>
          <w:sz w:val="24"/>
          <w:szCs w:val="24"/>
        </w:rPr>
        <w:tab/>
      </w:r>
      <w:r w:rsidR="00E96B71" w:rsidRPr="00E3436D">
        <w:rPr>
          <w:rFonts w:ascii="Times New Roman" w:hAnsi="Times New Roman" w:cs="Times New Roman"/>
          <w:sz w:val="24"/>
          <w:szCs w:val="24"/>
        </w:rPr>
        <w:t xml:space="preserve">Контроль за исполнением настоящего постановления </w:t>
      </w:r>
      <w:r>
        <w:rPr>
          <w:rFonts w:ascii="Times New Roman" w:hAnsi="Times New Roman" w:cs="Times New Roman"/>
          <w:sz w:val="24"/>
          <w:szCs w:val="24"/>
        </w:rPr>
        <w:t>оставляю за собой</w:t>
      </w:r>
    </w:p>
    <w:p w:rsidR="00B94557" w:rsidRDefault="00B94557" w:rsidP="00E71DD6">
      <w:pPr>
        <w:pStyle w:val="a5"/>
        <w:jc w:val="both"/>
        <w:rPr>
          <w:rFonts w:ascii="Times New Roman" w:hAnsi="Times New Roman" w:cs="Times New Roman"/>
          <w:spacing w:val="-14"/>
          <w:sz w:val="24"/>
          <w:szCs w:val="24"/>
        </w:rPr>
      </w:pPr>
    </w:p>
    <w:p w:rsidR="00B94557" w:rsidRDefault="00B94557" w:rsidP="00E71DD6">
      <w:pPr>
        <w:pStyle w:val="a5"/>
        <w:jc w:val="both"/>
        <w:rPr>
          <w:rFonts w:ascii="Times New Roman" w:hAnsi="Times New Roman" w:cs="Times New Roman"/>
          <w:spacing w:val="-14"/>
          <w:sz w:val="24"/>
          <w:szCs w:val="24"/>
        </w:rPr>
      </w:pPr>
    </w:p>
    <w:p w:rsidR="00C15FFE" w:rsidRDefault="00053DF6" w:rsidP="00E71DD6">
      <w:pPr>
        <w:pStyle w:val="a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Главы</w:t>
      </w:r>
      <w:r w:rsidR="00B94557">
        <w:rPr>
          <w:rFonts w:ascii="Times New Roman" w:hAnsi="Times New Roman" w:cs="Times New Roman"/>
          <w:sz w:val="22"/>
          <w:szCs w:val="22"/>
        </w:rPr>
        <w:t xml:space="preserve"> Александровского </w:t>
      </w:r>
    </w:p>
    <w:p w:rsidR="00F401DF" w:rsidRPr="00E71DD6" w:rsidRDefault="00B94557" w:rsidP="00E71DD6">
      <w:pPr>
        <w:pStyle w:val="a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сельского</w:t>
      </w:r>
      <w:r w:rsidR="00E96B71">
        <w:rPr>
          <w:rFonts w:ascii="Times New Roman" w:hAnsi="Times New Roman" w:cs="Times New Roman"/>
          <w:sz w:val="22"/>
          <w:szCs w:val="22"/>
        </w:rPr>
        <w:t xml:space="preserve"> поселения </w:t>
      </w:r>
      <w:r w:rsidR="00E96B71">
        <w:rPr>
          <w:rFonts w:ascii="Times New Roman" w:hAnsi="Times New Roman" w:cs="Times New Roman"/>
          <w:sz w:val="22"/>
          <w:szCs w:val="22"/>
        </w:rPr>
        <w:tab/>
      </w:r>
      <w:r w:rsidR="00E96B71">
        <w:rPr>
          <w:rFonts w:ascii="Times New Roman" w:hAnsi="Times New Roman" w:cs="Times New Roman"/>
          <w:sz w:val="22"/>
          <w:szCs w:val="22"/>
        </w:rPr>
        <w:tab/>
      </w:r>
      <w:r w:rsidR="00E96B71">
        <w:rPr>
          <w:rFonts w:ascii="Times New Roman" w:hAnsi="Times New Roman" w:cs="Times New Roman"/>
          <w:sz w:val="22"/>
          <w:szCs w:val="22"/>
        </w:rPr>
        <w:tab/>
      </w:r>
      <w:r w:rsidR="00E96B71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C15FFE">
        <w:rPr>
          <w:rFonts w:ascii="Times New Roman" w:hAnsi="Times New Roman" w:cs="Times New Roman"/>
          <w:sz w:val="22"/>
          <w:szCs w:val="22"/>
        </w:rPr>
        <w:t xml:space="preserve">Подпись  </w:t>
      </w:r>
      <w:r>
        <w:rPr>
          <w:rFonts w:ascii="Times New Roman" w:hAnsi="Times New Roman" w:cs="Times New Roman"/>
          <w:sz w:val="22"/>
          <w:szCs w:val="22"/>
        </w:rPr>
        <w:t xml:space="preserve">       </w:t>
      </w:r>
      <w:r w:rsidR="00E96B71">
        <w:rPr>
          <w:rFonts w:ascii="Times New Roman" w:hAnsi="Times New Roman" w:cs="Times New Roman"/>
          <w:sz w:val="22"/>
          <w:szCs w:val="22"/>
        </w:rPr>
        <w:tab/>
      </w:r>
      <w:r w:rsidR="00C15FFE">
        <w:rPr>
          <w:rFonts w:ascii="Times New Roman" w:hAnsi="Times New Roman" w:cs="Times New Roman"/>
          <w:sz w:val="22"/>
          <w:szCs w:val="22"/>
        </w:rPr>
        <w:t xml:space="preserve">                          </w:t>
      </w:r>
      <w:r>
        <w:rPr>
          <w:rFonts w:ascii="Times New Roman" w:hAnsi="Times New Roman" w:cs="Times New Roman"/>
          <w:sz w:val="22"/>
          <w:szCs w:val="22"/>
        </w:rPr>
        <w:t>Д.В. Пьянков</w:t>
      </w:r>
    </w:p>
    <w:p w:rsidR="00A02F4C" w:rsidRDefault="00A02F4C" w:rsidP="007A552C"/>
    <w:p w:rsidR="00C15FFE" w:rsidRDefault="00C15FFE" w:rsidP="00B94557">
      <w:pPr>
        <w:pStyle w:val="a5"/>
        <w:jc w:val="both"/>
        <w:rPr>
          <w:rFonts w:ascii="Times New Roman" w:hAnsi="Times New Roman" w:cs="Times New Roman"/>
        </w:rPr>
      </w:pPr>
    </w:p>
    <w:p w:rsidR="00C15FFE" w:rsidRDefault="00C15FFE" w:rsidP="00B94557">
      <w:pPr>
        <w:pStyle w:val="a5"/>
        <w:jc w:val="both"/>
        <w:rPr>
          <w:rFonts w:ascii="Times New Roman" w:hAnsi="Times New Roman" w:cs="Times New Roman"/>
        </w:rPr>
      </w:pPr>
    </w:p>
    <w:p w:rsidR="00C15FFE" w:rsidRDefault="00C15FFE" w:rsidP="00B94557">
      <w:pPr>
        <w:pStyle w:val="a5"/>
        <w:jc w:val="both"/>
        <w:rPr>
          <w:rFonts w:ascii="Times New Roman" w:hAnsi="Times New Roman" w:cs="Times New Roman"/>
        </w:rPr>
      </w:pPr>
    </w:p>
    <w:p w:rsidR="00B94557" w:rsidRPr="00A53EB5" w:rsidRDefault="00B94557" w:rsidP="00B94557">
      <w:pPr>
        <w:pStyle w:val="a5"/>
        <w:jc w:val="both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>Ткаченко Е.В.</w:t>
      </w:r>
    </w:p>
    <w:p w:rsidR="00B94557" w:rsidRDefault="00B94557" w:rsidP="00B94557">
      <w:pPr>
        <w:pStyle w:val="a5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p w:rsidR="0035408C" w:rsidRDefault="0035408C" w:rsidP="00B94557">
      <w:pPr>
        <w:pStyle w:val="a5"/>
        <w:jc w:val="both"/>
        <w:rPr>
          <w:rFonts w:ascii="Times New Roman" w:hAnsi="Times New Roman" w:cs="Times New Roman"/>
        </w:rPr>
      </w:pPr>
    </w:p>
    <w:p w:rsidR="00B94557" w:rsidRDefault="00B94557" w:rsidP="00B94557">
      <w:pPr>
        <w:pStyle w:val="a5"/>
        <w:sectPr w:rsidR="00B94557" w:rsidSect="0035408C">
          <w:pgSz w:w="11906" w:h="16838"/>
          <w:pgMar w:top="567" w:right="1133" w:bottom="1134" w:left="1701" w:header="708" w:footer="708" w:gutter="0"/>
          <w:cols w:space="708"/>
          <w:docGrid w:linePitch="360"/>
        </w:sectPr>
      </w:pPr>
      <w:r w:rsidRPr="008E48ED">
        <w:rPr>
          <w:rFonts w:ascii="Times New Roman" w:hAnsi="Times New Roman" w:cs="Times New Roman"/>
          <w:b/>
        </w:rPr>
        <w:t>АКТУАЛЬНАЯ РЕДАКЦИЯ ПРОГРАММЫ НАХОДИТСЯ В РАЗДЕЛЕ «ЭКОНОМИКА И ФИНАНСЫ»</w:t>
      </w:r>
      <w:r>
        <w:rPr>
          <w:rFonts w:ascii="Times New Roman" w:hAnsi="Times New Roman" w:cs="Times New Roman"/>
          <w:b/>
        </w:rPr>
        <w:t xml:space="preserve"> </w:t>
      </w:r>
      <w:r w:rsidRPr="008E48ED">
        <w:rPr>
          <w:rFonts w:ascii="Times New Roman" w:hAnsi="Times New Roman" w:cs="Times New Roman"/>
          <w:b/>
        </w:rPr>
        <w:t>→ «ПРОГРАММЫ ПОСЕЛЕНИЯ»</w:t>
      </w:r>
    </w:p>
    <w:p w:rsidR="00B64CCA" w:rsidRDefault="004979F6" w:rsidP="00B64CCA">
      <w:pPr>
        <w:spacing w:line="240" w:lineRule="exact"/>
        <w:ind w:left="9781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Приложение № 1 </w:t>
      </w:r>
      <w:r w:rsidRPr="004979F6">
        <w:rPr>
          <w:sz w:val="24"/>
          <w:szCs w:val="24"/>
        </w:rPr>
        <w:t>к постановлению администрации</w:t>
      </w:r>
      <w:r w:rsidR="00B64CCA">
        <w:rPr>
          <w:sz w:val="24"/>
          <w:szCs w:val="24"/>
        </w:rPr>
        <w:t xml:space="preserve">                                                   </w:t>
      </w:r>
      <w:r w:rsidR="00B64CCA" w:rsidRPr="004979F6">
        <w:rPr>
          <w:sz w:val="24"/>
          <w:szCs w:val="24"/>
        </w:rPr>
        <w:t xml:space="preserve">Александровского сельского поселения </w:t>
      </w:r>
      <w:r w:rsidR="00B64CCA">
        <w:rPr>
          <w:sz w:val="24"/>
          <w:szCs w:val="24"/>
        </w:rPr>
        <w:t xml:space="preserve">                                                                         </w:t>
      </w:r>
      <w:r w:rsidR="00053DF6">
        <w:rPr>
          <w:sz w:val="24"/>
          <w:szCs w:val="24"/>
        </w:rPr>
        <w:t xml:space="preserve">                 № </w:t>
      </w:r>
      <w:r w:rsidR="00EB2954">
        <w:rPr>
          <w:sz w:val="24"/>
          <w:szCs w:val="24"/>
        </w:rPr>
        <w:t xml:space="preserve">   </w:t>
      </w:r>
      <w:r w:rsidR="00053DF6">
        <w:rPr>
          <w:sz w:val="24"/>
          <w:szCs w:val="24"/>
        </w:rPr>
        <w:t xml:space="preserve"> от </w:t>
      </w:r>
      <w:r w:rsidR="00EB2954">
        <w:rPr>
          <w:sz w:val="24"/>
          <w:szCs w:val="24"/>
        </w:rPr>
        <w:t xml:space="preserve">    .11</w:t>
      </w:r>
      <w:r w:rsidR="00B64CCA">
        <w:rPr>
          <w:sz w:val="24"/>
          <w:szCs w:val="24"/>
        </w:rPr>
        <w:t>.202</w:t>
      </w:r>
      <w:r w:rsidR="00B94557">
        <w:rPr>
          <w:sz w:val="24"/>
          <w:szCs w:val="24"/>
        </w:rPr>
        <w:t>2</w:t>
      </w:r>
      <w:r w:rsidR="00B64CCA" w:rsidRPr="004979F6">
        <w:rPr>
          <w:sz w:val="24"/>
          <w:szCs w:val="24"/>
        </w:rPr>
        <w:t xml:space="preserve">г  </w:t>
      </w:r>
    </w:p>
    <w:p w:rsidR="00B64CCA" w:rsidRPr="00B64CCA" w:rsidRDefault="00B64CCA" w:rsidP="00B64CCA">
      <w:pPr>
        <w:ind w:left="9781"/>
        <w:rPr>
          <w:sz w:val="24"/>
          <w:szCs w:val="24"/>
        </w:rPr>
      </w:pPr>
      <w:r w:rsidRPr="00B64CCA">
        <w:rPr>
          <w:sz w:val="24"/>
          <w:szCs w:val="24"/>
        </w:rPr>
        <w:t>Приложение 1                                                                                                                                    к муниципальной программе                                                                                                                                                       «Патриотическое воспитание молодых                                                                                                                                                              граждан на территории Александровского                                                                                                                                                             сельского поселения на 2019-2023 годы».</w:t>
      </w:r>
    </w:p>
    <w:p w:rsidR="00B64CCA" w:rsidRDefault="00B64CCA" w:rsidP="00B64CCA">
      <w:pPr>
        <w:rPr>
          <w:sz w:val="28"/>
          <w:szCs w:val="28"/>
        </w:rPr>
      </w:pPr>
    </w:p>
    <w:p w:rsidR="00B64CCA" w:rsidRDefault="00B64CCA" w:rsidP="00B64C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ПЕРЕЧЕНЬ ПРОГРАММНЫХ МЕРОПРИЯТИЙ И РЕСУРСНОЕ ОБЕСПЕЧЕНИЕ РЕАЛИЗАЦИИ </w:t>
      </w:r>
    </w:p>
    <w:p w:rsidR="00B64CCA" w:rsidRDefault="00B64CCA" w:rsidP="00B64C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МУНИЦИПАЛЬНОЙ ПРОГРАММЫ</w:t>
      </w:r>
    </w:p>
    <w:p w:rsidR="00B64CCA" w:rsidRDefault="00B64CCA" w:rsidP="00B64CCA">
      <w:pPr>
        <w:jc w:val="center"/>
        <w:rPr>
          <w:sz w:val="28"/>
          <w:szCs w:val="28"/>
          <w:u w:val="single"/>
        </w:rPr>
      </w:pPr>
      <w:r w:rsidRPr="00B833A6">
        <w:rPr>
          <w:iCs/>
          <w:color w:val="000000"/>
          <w:spacing w:val="-7"/>
          <w:sz w:val="28"/>
          <w:szCs w:val="28"/>
          <w:u w:val="single"/>
        </w:rPr>
        <w:t>«Патриотическое воспитание молодых граждан на территории Александровского сельского поселения на 201</w:t>
      </w:r>
      <w:r>
        <w:rPr>
          <w:iCs/>
          <w:color w:val="000000"/>
          <w:spacing w:val="-7"/>
          <w:sz w:val="28"/>
          <w:szCs w:val="28"/>
          <w:u w:val="single"/>
        </w:rPr>
        <w:t>9</w:t>
      </w:r>
      <w:r w:rsidRPr="00B833A6">
        <w:rPr>
          <w:iCs/>
          <w:color w:val="000000"/>
          <w:spacing w:val="-7"/>
          <w:sz w:val="28"/>
          <w:szCs w:val="28"/>
          <w:u w:val="single"/>
        </w:rPr>
        <w:t>-20</w:t>
      </w:r>
      <w:r>
        <w:rPr>
          <w:iCs/>
          <w:color w:val="000000"/>
          <w:spacing w:val="-7"/>
          <w:sz w:val="28"/>
          <w:szCs w:val="28"/>
          <w:u w:val="single"/>
        </w:rPr>
        <w:t>23</w:t>
      </w:r>
      <w:r w:rsidRPr="00B833A6">
        <w:rPr>
          <w:iCs/>
          <w:color w:val="000000"/>
          <w:spacing w:val="-7"/>
          <w:sz w:val="28"/>
          <w:szCs w:val="28"/>
          <w:u w:val="single"/>
        </w:rPr>
        <w:t>гг»</w:t>
      </w:r>
    </w:p>
    <w:tbl>
      <w:tblPr>
        <w:tblW w:w="159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2142"/>
        <w:gridCol w:w="3076"/>
        <w:gridCol w:w="16"/>
        <w:gridCol w:w="10"/>
        <w:gridCol w:w="8"/>
        <w:gridCol w:w="6"/>
        <w:gridCol w:w="6"/>
        <w:gridCol w:w="805"/>
        <w:gridCol w:w="16"/>
        <w:gridCol w:w="10"/>
        <w:gridCol w:w="8"/>
        <w:gridCol w:w="6"/>
        <w:gridCol w:w="6"/>
        <w:gridCol w:w="807"/>
        <w:gridCol w:w="17"/>
        <w:gridCol w:w="26"/>
        <w:gridCol w:w="13"/>
        <w:gridCol w:w="795"/>
        <w:gridCol w:w="20"/>
        <w:gridCol w:w="13"/>
        <w:gridCol w:w="10"/>
        <w:gridCol w:w="665"/>
        <w:gridCol w:w="7"/>
        <w:gridCol w:w="13"/>
        <w:gridCol w:w="14"/>
        <w:gridCol w:w="9"/>
        <w:gridCol w:w="667"/>
        <w:gridCol w:w="21"/>
        <w:gridCol w:w="13"/>
        <w:gridCol w:w="8"/>
        <w:gridCol w:w="7"/>
        <w:gridCol w:w="837"/>
        <w:gridCol w:w="7"/>
        <w:gridCol w:w="26"/>
        <w:gridCol w:w="824"/>
        <w:gridCol w:w="1701"/>
        <w:gridCol w:w="6"/>
        <w:gridCol w:w="2655"/>
      </w:tblGrid>
      <w:tr w:rsidR="00EB2954" w:rsidRPr="00EB2954" w:rsidTr="001F7175">
        <w:trPr>
          <w:trHeight w:val="1146"/>
        </w:trPr>
        <w:tc>
          <w:tcPr>
            <w:tcW w:w="656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№ п\п</w:t>
            </w:r>
          </w:p>
        </w:tc>
        <w:tc>
          <w:tcPr>
            <w:tcW w:w="2142" w:type="dxa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Показатели</w:t>
            </w:r>
          </w:p>
        </w:tc>
        <w:tc>
          <w:tcPr>
            <w:tcW w:w="3076" w:type="dxa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Наименование задачи, программных мероприятий муниципальной программы, источники финансирования</w:t>
            </w:r>
          </w:p>
        </w:tc>
        <w:tc>
          <w:tcPr>
            <w:tcW w:w="851" w:type="dxa"/>
            <w:gridSpan w:val="6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Код  классификации</w:t>
            </w:r>
          </w:p>
        </w:tc>
        <w:tc>
          <w:tcPr>
            <w:tcW w:w="4865" w:type="dxa"/>
            <w:gridSpan w:val="27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Значения по годам реализации</w:t>
            </w:r>
          </w:p>
        </w:tc>
        <w:tc>
          <w:tcPr>
            <w:tcW w:w="1707" w:type="dxa"/>
            <w:gridSpan w:val="2"/>
            <w:vMerge w:val="restart"/>
          </w:tcPr>
          <w:p w:rsidR="00EB2954" w:rsidRPr="00EB2954" w:rsidRDefault="00EB2954" w:rsidP="001F7175">
            <w:pPr>
              <w:ind w:left="-80" w:right="-108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Исполнитель (получатель)  денежных средств муниципальной программы</w:t>
            </w:r>
          </w:p>
        </w:tc>
        <w:tc>
          <w:tcPr>
            <w:tcW w:w="2655" w:type="dxa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Ожидаемый эффект (экономически, социальный)</w:t>
            </w:r>
          </w:p>
        </w:tc>
      </w:tr>
      <w:tr w:rsidR="00EB2954" w:rsidRPr="00EB2954" w:rsidTr="001F7175">
        <w:trPr>
          <w:trHeight w:val="483"/>
        </w:trPr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07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6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6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Всего</w:t>
            </w:r>
          </w:p>
        </w:tc>
        <w:tc>
          <w:tcPr>
            <w:tcW w:w="851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2019</w:t>
            </w:r>
          </w:p>
        </w:tc>
        <w:tc>
          <w:tcPr>
            <w:tcW w:w="708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2020</w:t>
            </w:r>
          </w:p>
        </w:tc>
        <w:tc>
          <w:tcPr>
            <w:tcW w:w="759" w:type="dxa"/>
            <w:gridSpan w:val="9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2021</w:t>
            </w:r>
          </w:p>
        </w:tc>
        <w:tc>
          <w:tcPr>
            <w:tcW w:w="837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2022</w:t>
            </w: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2023</w:t>
            </w: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</w:t>
            </w:r>
          </w:p>
        </w:tc>
        <w:tc>
          <w:tcPr>
            <w:tcW w:w="2142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2</w:t>
            </w:r>
          </w:p>
        </w:tc>
        <w:tc>
          <w:tcPr>
            <w:tcW w:w="3076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4</w:t>
            </w:r>
          </w:p>
        </w:tc>
        <w:tc>
          <w:tcPr>
            <w:tcW w:w="853" w:type="dxa"/>
            <w:gridSpan w:val="6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5</w:t>
            </w:r>
          </w:p>
        </w:tc>
        <w:tc>
          <w:tcPr>
            <w:tcW w:w="851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6</w:t>
            </w:r>
          </w:p>
        </w:tc>
        <w:tc>
          <w:tcPr>
            <w:tcW w:w="708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9" w:type="dxa"/>
            <w:gridSpan w:val="9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7</w:t>
            </w:r>
          </w:p>
        </w:tc>
        <w:tc>
          <w:tcPr>
            <w:tcW w:w="837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8</w:t>
            </w:r>
          </w:p>
        </w:tc>
        <w:tc>
          <w:tcPr>
            <w:tcW w:w="1707" w:type="dxa"/>
            <w:gridSpan w:val="2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9</w:t>
            </w:r>
          </w:p>
        </w:tc>
        <w:tc>
          <w:tcPr>
            <w:tcW w:w="2655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10</w:t>
            </w:r>
          </w:p>
        </w:tc>
      </w:tr>
      <w:tr w:rsidR="00EB2954" w:rsidRPr="00EB2954" w:rsidTr="001F7175">
        <w:tc>
          <w:tcPr>
            <w:tcW w:w="15952" w:type="dxa"/>
            <w:gridSpan w:val="39"/>
          </w:tcPr>
          <w:p w:rsidR="00EB2954" w:rsidRPr="00EB2954" w:rsidRDefault="00EB2954" w:rsidP="001F7175">
            <w:pPr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Цель программы: Формирование патриотического сознания жителей поселения, воспитание чувства уважения к значимым событиям истории с.Александровского, Томской области, Российской Федерации.</w:t>
            </w:r>
          </w:p>
        </w:tc>
      </w:tr>
      <w:tr w:rsidR="00EB2954" w:rsidRPr="00EB2954" w:rsidTr="001F7175">
        <w:trPr>
          <w:trHeight w:val="702"/>
        </w:trPr>
        <w:tc>
          <w:tcPr>
            <w:tcW w:w="656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Объём финансирования, тыс.рублей.</w:t>
            </w: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Всего по муниципальной программе,</w:t>
            </w:r>
          </w:p>
        </w:tc>
        <w:tc>
          <w:tcPr>
            <w:tcW w:w="851" w:type="dxa"/>
            <w:gridSpan w:val="6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6"/>
            <w:vMerge w:val="restart"/>
          </w:tcPr>
          <w:p w:rsidR="00EB2954" w:rsidRPr="00EB2954" w:rsidRDefault="00EB2954" w:rsidP="001F7175">
            <w:pPr>
              <w:rPr>
                <w:b/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b/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EB2954">
              <w:rPr>
                <w:b/>
                <w:color w:val="FF0000"/>
                <w:sz w:val="22"/>
                <w:szCs w:val="22"/>
              </w:rPr>
              <w:t>271,2</w:t>
            </w:r>
          </w:p>
        </w:tc>
        <w:tc>
          <w:tcPr>
            <w:tcW w:w="851" w:type="dxa"/>
            <w:gridSpan w:val="4"/>
            <w:vMerge w:val="restart"/>
          </w:tcPr>
          <w:p w:rsidR="00EB2954" w:rsidRPr="00EB2954" w:rsidRDefault="00EB2954" w:rsidP="001F7175">
            <w:pPr>
              <w:jc w:val="center"/>
              <w:rPr>
                <w:b/>
                <w:sz w:val="22"/>
                <w:szCs w:val="22"/>
              </w:rPr>
            </w:pPr>
          </w:p>
          <w:p w:rsidR="00EB2954" w:rsidRPr="00EB2954" w:rsidRDefault="00EB2954" w:rsidP="001F7175">
            <w:pPr>
              <w:rPr>
                <w:b/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108,7</w:t>
            </w:r>
          </w:p>
        </w:tc>
        <w:tc>
          <w:tcPr>
            <w:tcW w:w="708" w:type="dxa"/>
            <w:gridSpan w:val="4"/>
            <w:vMerge w:val="restart"/>
          </w:tcPr>
          <w:p w:rsidR="00EB2954" w:rsidRPr="00EB2954" w:rsidRDefault="00EB2954" w:rsidP="001F7175">
            <w:pPr>
              <w:jc w:val="center"/>
              <w:rPr>
                <w:b/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b/>
                <w:sz w:val="22"/>
                <w:szCs w:val="22"/>
              </w:rPr>
            </w:pPr>
          </w:p>
          <w:p w:rsidR="00EB2954" w:rsidRPr="00EB2954" w:rsidRDefault="00EB2954" w:rsidP="001F7175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62,5</w:t>
            </w:r>
          </w:p>
        </w:tc>
        <w:tc>
          <w:tcPr>
            <w:tcW w:w="710" w:type="dxa"/>
            <w:gridSpan w:val="5"/>
            <w:vMerge w:val="restart"/>
          </w:tcPr>
          <w:p w:rsidR="00EB2954" w:rsidRPr="00EB2954" w:rsidRDefault="00EB2954" w:rsidP="001F7175">
            <w:pPr>
              <w:rPr>
                <w:b/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b/>
                <w:sz w:val="22"/>
                <w:szCs w:val="22"/>
              </w:rPr>
            </w:pPr>
          </w:p>
          <w:p w:rsidR="00EB2954" w:rsidRPr="00EB2954" w:rsidRDefault="00EB2954" w:rsidP="001F7175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886" w:type="dxa"/>
            <w:gridSpan w:val="5"/>
            <w:vMerge w:val="restart"/>
          </w:tcPr>
          <w:p w:rsidR="00EB2954" w:rsidRPr="00EB2954" w:rsidRDefault="00EB2954" w:rsidP="001F7175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EB2954">
              <w:rPr>
                <w:b/>
                <w:color w:val="FF0000"/>
                <w:sz w:val="22"/>
                <w:szCs w:val="22"/>
              </w:rPr>
              <w:t>50,0</w:t>
            </w:r>
          </w:p>
        </w:tc>
        <w:tc>
          <w:tcPr>
            <w:tcW w:w="857" w:type="dxa"/>
            <w:gridSpan w:val="3"/>
            <w:vMerge w:val="restart"/>
          </w:tcPr>
          <w:p w:rsidR="00EB2954" w:rsidRPr="00EB2954" w:rsidRDefault="00EB2954" w:rsidP="001F7175">
            <w:pPr>
              <w:jc w:val="center"/>
              <w:rPr>
                <w:b/>
                <w:sz w:val="22"/>
                <w:szCs w:val="22"/>
              </w:rPr>
            </w:pPr>
          </w:p>
          <w:p w:rsidR="00EB2954" w:rsidRPr="00EB2954" w:rsidRDefault="00EB2954" w:rsidP="001F7175">
            <w:pPr>
              <w:rPr>
                <w:b/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50,0</w:t>
            </w:r>
          </w:p>
        </w:tc>
        <w:tc>
          <w:tcPr>
            <w:tcW w:w="1707" w:type="dxa"/>
            <w:gridSpan w:val="2"/>
            <w:vMerge w:val="restart"/>
            <w:textDirection w:val="btLr"/>
          </w:tcPr>
          <w:p w:rsidR="00EB2954" w:rsidRPr="00EB2954" w:rsidRDefault="00EB2954" w:rsidP="001F7175">
            <w:pPr>
              <w:ind w:left="113" w:right="113"/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ind w:left="113" w:right="113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МБУ «Культурно-спортивный комплекс»</w:t>
            </w:r>
          </w:p>
          <w:p w:rsidR="00EB2954" w:rsidRPr="00EB2954" w:rsidRDefault="00EB2954" w:rsidP="001F7175">
            <w:pPr>
              <w:ind w:left="113" w:right="113"/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ind w:left="-80" w:right="-136"/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ind w:left="113" w:right="113"/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ind w:left="113" w:right="113"/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ind w:left="-80" w:right="-136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МБУ «Культурно-спортивный комплекс»</w:t>
            </w:r>
          </w:p>
        </w:tc>
        <w:tc>
          <w:tcPr>
            <w:tcW w:w="2655" w:type="dxa"/>
            <w:vMerge w:val="restart"/>
          </w:tcPr>
          <w:p w:rsidR="00EB2954" w:rsidRPr="00EB2954" w:rsidRDefault="00EB2954" w:rsidP="00EB2954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Привлечение граждан к мероприятиям патриотической направленности. Формирование у них высокого патриотического сознания, верности Отечеству, готовности к выполнению конституционных обязанностей</w:t>
            </w:r>
          </w:p>
        </w:tc>
      </w:tr>
      <w:tr w:rsidR="00EB2954" w:rsidRPr="00EB2954" w:rsidTr="001F7175">
        <w:trPr>
          <w:trHeight w:val="405"/>
        </w:trPr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 том числе за счёт средств:</w:t>
            </w:r>
          </w:p>
        </w:tc>
        <w:tc>
          <w:tcPr>
            <w:tcW w:w="851" w:type="dxa"/>
            <w:gridSpan w:val="6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6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4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4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  <w:gridSpan w:val="5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86" w:type="dxa"/>
            <w:gridSpan w:val="5"/>
            <w:vMerge/>
          </w:tcPr>
          <w:p w:rsidR="00EB2954" w:rsidRPr="00EB2954" w:rsidRDefault="00EB2954" w:rsidP="001F7175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857" w:type="dxa"/>
            <w:gridSpan w:val="3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Федерального бюджета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86" w:type="dxa"/>
            <w:gridSpan w:val="5"/>
          </w:tcPr>
          <w:p w:rsidR="00EB2954" w:rsidRPr="00EB2954" w:rsidRDefault="00EB2954" w:rsidP="001F7175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Областного бюджета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86" w:type="dxa"/>
            <w:gridSpan w:val="5"/>
          </w:tcPr>
          <w:p w:rsidR="00EB2954" w:rsidRPr="00EB2954" w:rsidRDefault="00EB2954" w:rsidP="001F7175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  <w:tcBorders>
              <w:bottom w:val="nil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Местного бюджета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6"/>
          </w:tcPr>
          <w:p w:rsidR="00EB2954" w:rsidRPr="00EB2954" w:rsidRDefault="00EB2954" w:rsidP="001F7175">
            <w:pPr>
              <w:jc w:val="center"/>
              <w:rPr>
                <w:color w:val="FF0000"/>
                <w:sz w:val="22"/>
                <w:szCs w:val="22"/>
              </w:rPr>
            </w:pPr>
            <w:r w:rsidRPr="00EB2954">
              <w:rPr>
                <w:color w:val="FF0000"/>
                <w:sz w:val="22"/>
                <w:szCs w:val="22"/>
              </w:rPr>
              <w:t>271,2</w:t>
            </w:r>
          </w:p>
        </w:tc>
        <w:tc>
          <w:tcPr>
            <w:tcW w:w="851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108,7</w:t>
            </w:r>
          </w:p>
        </w:tc>
        <w:tc>
          <w:tcPr>
            <w:tcW w:w="708" w:type="dxa"/>
            <w:gridSpan w:val="4"/>
          </w:tcPr>
          <w:p w:rsidR="00EB2954" w:rsidRPr="00EB2954" w:rsidRDefault="00EB2954" w:rsidP="001F7175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62,5</w:t>
            </w:r>
          </w:p>
        </w:tc>
        <w:tc>
          <w:tcPr>
            <w:tcW w:w="710" w:type="dxa"/>
            <w:gridSpan w:val="5"/>
          </w:tcPr>
          <w:p w:rsidR="00EB2954" w:rsidRPr="00EB2954" w:rsidRDefault="00EB2954" w:rsidP="001F7175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886" w:type="dxa"/>
            <w:gridSpan w:val="5"/>
          </w:tcPr>
          <w:p w:rsidR="00EB2954" w:rsidRPr="00EB2954" w:rsidRDefault="00EB2954" w:rsidP="001F7175">
            <w:pPr>
              <w:jc w:val="center"/>
              <w:rPr>
                <w:color w:val="FF0000"/>
                <w:sz w:val="22"/>
                <w:szCs w:val="22"/>
              </w:rPr>
            </w:pPr>
            <w:r w:rsidRPr="00EB2954">
              <w:rPr>
                <w:color w:val="FF0000"/>
                <w:sz w:val="22"/>
                <w:szCs w:val="22"/>
              </w:rPr>
              <w:t>50,0</w:t>
            </w: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50,0</w:t>
            </w: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rPr>
          <w:trHeight w:val="325"/>
        </w:trPr>
        <w:tc>
          <w:tcPr>
            <w:tcW w:w="656" w:type="dxa"/>
            <w:vMerge/>
            <w:tcBorders>
              <w:top w:val="nil"/>
              <w:bottom w:val="nil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  <w:tcBorders>
              <w:top w:val="nil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851" w:type="dxa"/>
            <w:gridSpan w:val="6"/>
            <w:tcBorders>
              <w:top w:val="nil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6"/>
            <w:tcBorders>
              <w:top w:val="nil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4"/>
            <w:tcBorders>
              <w:top w:val="single" w:sz="4" w:space="0" w:color="auto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  <w:gridSpan w:val="5"/>
            <w:tcBorders>
              <w:top w:val="single" w:sz="4" w:space="0" w:color="auto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86" w:type="dxa"/>
            <w:gridSpan w:val="5"/>
            <w:tcBorders>
              <w:top w:val="single" w:sz="4" w:space="0" w:color="auto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  <w:tcBorders>
              <w:top w:val="single" w:sz="4" w:space="0" w:color="auto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  <w:tcBorders>
              <w:top w:val="nil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rPr>
          <w:trHeight w:val="587"/>
        </w:trPr>
        <w:tc>
          <w:tcPr>
            <w:tcW w:w="656" w:type="dxa"/>
            <w:vMerge/>
            <w:tcBorders>
              <w:top w:val="nil"/>
              <w:bottom w:val="single" w:sz="4" w:space="0" w:color="auto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Наименование индикатора (показателя) цели и единица измерения</w:t>
            </w: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i/>
                <w:sz w:val="22"/>
                <w:szCs w:val="22"/>
              </w:rPr>
            </w:pPr>
            <w:r w:rsidRPr="00EB2954">
              <w:rPr>
                <w:i/>
                <w:sz w:val="22"/>
                <w:szCs w:val="22"/>
              </w:rPr>
              <w:t>Доля граждан, охваченных мероприятиями по патриотическому и духовно-нравственному воспитанию, к общему числу граждан поселения, %.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6"/>
            <w:tcBorders>
              <w:top w:val="single" w:sz="4" w:space="0" w:color="auto"/>
            </w:tcBorders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85,6%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</w:tcBorders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16,3%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</w:tcBorders>
          </w:tcPr>
          <w:p w:rsidR="00EB2954" w:rsidRPr="00EB2954" w:rsidRDefault="00EB2954" w:rsidP="001F7175">
            <w:pPr>
              <w:ind w:left="-108" w:right="-108"/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ind w:left="-108" w:right="-108"/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16,8%</w:t>
            </w:r>
          </w:p>
        </w:tc>
        <w:tc>
          <w:tcPr>
            <w:tcW w:w="710" w:type="dxa"/>
            <w:gridSpan w:val="5"/>
            <w:tcBorders>
              <w:top w:val="single" w:sz="4" w:space="0" w:color="auto"/>
            </w:tcBorders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17,2%</w:t>
            </w:r>
          </w:p>
        </w:tc>
        <w:tc>
          <w:tcPr>
            <w:tcW w:w="886" w:type="dxa"/>
            <w:gridSpan w:val="5"/>
            <w:tcBorders>
              <w:top w:val="single" w:sz="4" w:space="0" w:color="auto"/>
            </w:tcBorders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17,5%</w:t>
            </w:r>
          </w:p>
        </w:tc>
        <w:tc>
          <w:tcPr>
            <w:tcW w:w="857" w:type="dxa"/>
            <w:gridSpan w:val="3"/>
            <w:tcBorders>
              <w:top w:val="single" w:sz="4" w:space="0" w:color="auto"/>
            </w:tcBorders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ind w:left="-108" w:right="-82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17,8%</w:t>
            </w: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  <w:tcBorders>
              <w:top w:val="nil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tcBorders>
              <w:top w:val="single" w:sz="4" w:space="0" w:color="auto"/>
              <w:bottom w:val="nil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1.</w:t>
            </w:r>
          </w:p>
        </w:tc>
        <w:tc>
          <w:tcPr>
            <w:tcW w:w="15296" w:type="dxa"/>
            <w:gridSpan w:val="38"/>
          </w:tcPr>
          <w:p w:rsidR="00EB2954" w:rsidRPr="00EB2954" w:rsidRDefault="00EB2954" w:rsidP="001F7175">
            <w:pPr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Задача 1«Совершенствование существующей системы патриотического воспитания граждан»</w:t>
            </w:r>
          </w:p>
        </w:tc>
      </w:tr>
      <w:tr w:rsidR="00EB2954" w:rsidRPr="00EB2954" w:rsidTr="001F7175">
        <w:tc>
          <w:tcPr>
            <w:tcW w:w="656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Объём финансирования, тыс.рублей.</w:t>
            </w: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Всего по задаче 1: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86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 w:val="restart"/>
            <w:textDirection w:val="btLr"/>
          </w:tcPr>
          <w:p w:rsidR="00EB2954" w:rsidRPr="00EB2954" w:rsidRDefault="00EB2954" w:rsidP="001F7175">
            <w:pPr>
              <w:ind w:left="113" w:right="113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ind w:left="113" w:right="-136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МБУ «Культурно-спортивный комплекс»</w:t>
            </w:r>
          </w:p>
        </w:tc>
        <w:tc>
          <w:tcPr>
            <w:tcW w:w="2655" w:type="dxa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 xml:space="preserve">Привлечение граждан к мероприятиям патриотической направленности. </w:t>
            </w:r>
            <w:r w:rsidRPr="00EB2954">
              <w:rPr>
                <w:sz w:val="22"/>
                <w:szCs w:val="22"/>
              </w:rPr>
              <w:lastRenderedPageBreak/>
              <w:t>Повышение уровня духовно-нравственного, гражданского и патриотического сознания и самосознания населения</w:t>
            </w: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86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Федерального бюджета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86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Областного бюджета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86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Местного бюджета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6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50</w:t>
            </w:r>
          </w:p>
        </w:tc>
        <w:tc>
          <w:tcPr>
            <w:tcW w:w="851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20</w:t>
            </w:r>
          </w:p>
        </w:tc>
        <w:tc>
          <w:tcPr>
            <w:tcW w:w="708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710" w:type="dxa"/>
            <w:gridSpan w:val="5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886" w:type="dxa"/>
            <w:gridSpan w:val="5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86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</w:tcPr>
          <w:p w:rsidR="00EB2954" w:rsidRPr="00EB2954" w:rsidRDefault="00EB2954" w:rsidP="001F7175">
            <w:pPr>
              <w:ind w:left="-75" w:right="-141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 xml:space="preserve">Индикаторы (показателя) </w:t>
            </w:r>
          </w:p>
          <w:p w:rsidR="00EB2954" w:rsidRPr="00EB2954" w:rsidRDefault="00EB2954" w:rsidP="001F7175">
            <w:pPr>
              <w:ind w:left="-75" w:right="-141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 xml:space="preserve">задачи 1 и </w:t>
            </w:r>
          </w:p>
          <w:p w:rsidR="00EB2954" w:rsidRPr="00EB2954" w:rsidRDefault="00EB2954" w:rsidP="001F7175">
            <w:pPr>
              <w:ind w:left="-75" w:right="-141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3076" w:type="dxa"/>
          </w:tcPr>
          <w:p w:rsidR="00EB2954" w:rsidRPr="00EB2954" w:rsidRDefault="00EB2954" w:rsidP="001F7175">
            <w:pPr>
              <w:ind w:left="-75" w:right="-111"/>
              <w:rPr>
                <w:i/>
                <w:sz w:val="22"/>
                <w:szCs w:val="22"/>
              </w:rPr>
            </w:pPr>
            <w:r w:rsidRPr="00EB2954">
              <w:rPr>
                <w:i/>
                <w:sz w:val="22"/>
                <w:szCs w:val="22"/>
              </w:rPr>
              <w:t>Численность участников мероприятий, посвящённых памятным событиям и датам, человек.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6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5190</w:t>
            </w:r>
          </w:p>
        </w:tc>
        <w:tc>
          <w:tcPr>
            <w:tcW w:w="851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950</w:t>
            </w:r>
          </w:p>
        </w:tc>
        <w:tc>
          <w:tcPr>
            <w:tcW w:w="708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980</w:t>
            </w:r>
          </w:p>
        </w:tc>
        <w:tc>
          <w:tcPr>
            <w:tcW w:w="710" w:type="dxa"/>
            <w:gridSpan w:val="5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1050</w:t>
            </w:r>
          </w:p>
        </w:tc>
        <w:tc>
          <w:tcPr>
            <w:tcW w:w="886" w:type="dxa"/>
            <w:gridSpan w:val="5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1090</w:t>
            </w: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1120</w:t>
            </w: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1.1.</w:t>
            </w:r>
          </w:p>
        </w:tc>
        <w:tc>
          <w:tcPr>
            <w:tcW w:w="15296" w:type="dxa"/>
            <w:gridSpan w:val="38"/>
            <w:tcBorders>
              <w:top w:val="nil"/>
            </w:tcBorders>
          </w:tcPr>
          <w:p w:rsidR="00EB2954" w:rsidRPr="00EB2954" w:rsidRDefault="00EB2954" w:rsidP="001F7175">
            <w:pPr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Мероприятие 1.1. Цикл мероприятий ко дню Победы («Слава победившим», выставка «Уроки войны», соревнования по пейнтболу).</w:t>
            </w:r>
          </w:p>
        </w:tc>
      </w:tr>
      <w:tr w:rsidR="00EB2954" w:rsidRPr="00EB2954" w:rsidTr="001F7175">
        <w:tc>
          <w:tcPr>
            <w:tcW w:w="656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br/>
              <w:t>Объём финансирования, тыс.рублей.</w:t>
            </w: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Всего по мероприятию 1: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86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ind w:left="-80" w:right="-136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МБУ «Культурно-спортивный комплекс»</w:t>
            </w:r>
          </w:p>
        </w:tc>
        <w:tc>
          <w:tcPr>
            <w:tcW w:w="2655" w:type="dxa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Проведение</w:t>
            </w: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3 мероприятий  с средним числом участников 550-720 человек в год, сохранение памяти о народном подвиге в Великой Отечественной войне 1941-1945 годов и развитие чувства гордости за свою страну.</w:t>
            </w: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86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Федерального бюджета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86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Областного бюджета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86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Местного бюджета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6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22</w:t>
            </w:r>
          </w:p>
        </w:tc>
        <w:tc>
          <w:tcPr>
            <w:tcW w:w="851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9</w:t>
            </w:r>
          </w:p>
        </w:tc>
        <w:tc>
          <w:tcPr>
            <w:tcW w:w="708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710" w:type="dxa"/>
            <w:gridSpan w:val="5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886" w:type="dxa"/>
            <w:gridSpan w:val="5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86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</w:tcPr>
          <w:p w:rsidR="00EB2954" w:rsidRPr="00EB2954" w:rsidRDefault="00EB2954" w:rsidP="001F7175">
            <w:pPr>
              <w:ind w:left="-75" w:right="-141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Индикаторы (показателя) мероприятия 1.1. и единица измерения</w:t>
            </w: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i/>
                <w:sz w:val="22"/>
                <w:szCs w:val="22"/>
              </w:rPr>
            </w:pPr>
            <w:r w:rsidRPr="00EB2954">
              <w:rPr>
                <w:i/>
                <w:sz w:val="22"/>
                <w:szCs w:val="22"/>
              </w:rPr>
              <w:t>Количество участников мероприятий, посвящённых дню Победы, человек.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6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2850</w:t>
            </w:r>
          </w:p>
        </w:tc>
        <w:tc>
          <w:tcPr>
            <w:tcW w:w="851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550</w:t>
            </w:r>
          </w:p>
        </w:tc>
        <w:tc>
          <w:tcPr>
            <w:tcW w:w="708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580</w:t>
            </w:r>
          </w:p>
        </w:tc>
        <w:tc>
          <w:tcPr>
            <w:tcW w:w="710" w:type="dxa"/>
            <w:gridSpan w:val="5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650</w:t>
            </w:r>
          </w:p>
        </w:tc>
        <w:tc>
          <w:tcPr>
            <w:tcW w:w="886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690</w:t>
            </w: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720</w:t>
            </w: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1.2.</w:t>
            </w:r>
          </w:p>
        </w:tc>
        <w:tc>
          <w:tcPr>
            <w:tcW w:w="15296" w:type="dxa"/>
            <w:gridSpan w:val="38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Мероприятие 1.2. Цикл мероприятий, выводу советских войск из Афганистана (Вахта памяти).</w:t>
            </w:r>
          </w:p>
        </w:tc>
      </w:tr>
      <w:tr w:rsidR="00EB2954" w:rsidRPr="00EB2954" w:rsidTr="001F7175">
        <w:tc>
          <w:tcPr>
            <w:tcW w:w="656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br/>
              <w:t>Объём финансирования, тыс.рублей.</w:t>
            </w: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Всего по мероприятию 1.2.: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86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ind w:left="-80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ind w:left="-80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МБУ «Культурно-спортивный комплекс»</w:t>
            </w:r>
          </w:p>
        </w:tc>
        <w:tc>
          <w:tcPr>
            <w:tcW w:w="2655" w:type="dxa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 xml:space="preserve">Чествование ветеранов, проведение вахты памяти с числом участников 200 человек в год, сохранение исторической памяти о подвиге советских войск в Афганистане. </w:t>
            </w: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86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Федерального бюджета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86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Областного бюджета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86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Местного бюджета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6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7,5</w:t>
            </w:r>
          </w:p>
        </w:tc>
        <w:tc>
          <w:tcPr>
            <w:tcW w:w="851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3</w:t>
            </w:r>
          </w:p>
        </w:tc>
        <w:tc>
          <w:tcPr>
            <w:tcW w:w="708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710" w:type="dxa"/>
            <w:gridSpan w:val="5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886" w:type="dxa"/>
            <w:gridSpan w:val="5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86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</w:tcPr>
          <w:p w:rsidR="00EB2954" w:rsidRPr="00EB2954" w:rsidRDefault="00EB2954" w:rsidP="001F7175">
            <w:pPr>
              <w:ind w:left="-75" w:right="-141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Индикаторы (показателя) мероприятия 1.2.и единица измерения</w:t>
            </w: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i/>
                <w:sz w:val="22"/>
                <w:szCs w:val="22"/>
              </w:rPr>
            </w:pPr>
            <w:r w:rsidRPr="00EB2954">
              <w:rPr>
                <w:i/>
                <w:sz w:val="22"/>
                <w:szCs w:val="22"/>
              </w:rPr>
              <w:t>Количество участников мероприятий, посвящённых выводу советских войск из Афганистана , человек.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6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1000</w:t>
            </w:r>
          </w:p>
        </w:tc>
        <w:tc>
          <w:tcPr>
            <w:tcW w:w="851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200</w:t>
            </w:r>
          </w:p>
        </w:tc>
        <w:tc>
          <w:tcPr>
            <w:tcW w:w="708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200</w:t>
            </w:r>
          </w:p>
        </w:tc>
        <w:tc>
          <w:tcPr>
            <w:tcW w:w="710" w:type="dxa"/>
            <w:gridSpan w:val="5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200</w:t>
            </w:r>
          </w:p>
        </w:tc>
        <w:tc>
          <w:tcPr>
            <w:tcW w:w="886" w:type="dxa"/>
            <w:gridSpan w:val="5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200</w:t>
            </w: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200</w:t>
            </w: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1.3.</w:t>
            </w:r>
          </w:p>
        </w:tc>
        <w:tc>
          <w:tcPr>
            <w:tcW w:w="15296" w:type="dxa"/>
            <w:gridSpan w:val="38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Мероприятие 1.3. Цикл мероприятий, посвящённых памяти земляков В.Кауфмана и С.Коршунова (Герои современных войн).</w:t>
            </w:r>
          </w:p>
        </w:tc>
      </w:tr>
      <w:tr w:rsidR="00EB2954" w:rsidRPr="00EB2954" w:rsidTr="001F7175">
        <w:tc>
          <w:tcPr>
            <w:tcW w:w="656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 w:val="restart"/>
            <w:tcBorders>
              <w:top w:val="nil"/>
            </w:tcBorders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br/>
              <w:t>Объём финансирования, тыс.рублей.</w:t>
            </w: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Всего по мероприятию 1.3.: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86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tabs>
                <w:tab w:val="left" w:pos="1360"/>
              </w:tabs>
              <w:ind w:left="-80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МБУ «Культурно-спортивный комплекс»</w:t>
            </w:r>
          </w:p>
        </w:tc>
        <w:tc>
          <w:tcPr>
            <w:tcW w:w="2655" w:type="dxa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Проведение</w:t>
            </w: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 мероприятия с числом участников 200 человек в год, сохранение памяти о подвиге В.Кауфмана и С.Коршунова, развитие чувства гордости за своих земляков.</w:t>
            </w: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  <w:tcBorders>
              <w:top w:val="nil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86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  <w:tcBorders>
              <w:top w:val="nil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Федерального бюджета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86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  <w:tcBorders>
              <w:top w:val="nil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Областного бюджета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86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  <w:tcBorders>
              <w:top w:val="nil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Местного бюджета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6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20,5</w:t>
            </w:r>
          </w:p>
        </w:tc>
        <w:tc>
          <w:tcPr>
            <w:tcW w:w="851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8</w:t>
            </w:r>
          </w:p>
        </w:tc>
        <w:tc>
          <w:tcPr>
            <w:tcW w:w="708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710" w:type="dxa"/>
            <w:gridSpan w:val="5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886" w:type="dxa"/>
            <w:gridSpan w:val="5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  <w:tcBorders>
              <w:top w:val="nil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86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</w:tcPr>
          <w:p w:rsidR="00EB2954" w:rsidRPr="00EB2954" w:rsidRDefault="00EB2954" w:rsidP="001F7175">
            <w:pPr>
              <w:ind w:left="-75" w:right="-141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Индикаторы (показателя) мероприятия 1.3.и единица измерения</w:t>
            </w: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i/>
                <w:sz w:val="22"/>
                <w:szCs w:val="22"/>
              </w:rPr>
            </w:pPr>
            <w:r w:rsidRPr="00EB2954">
              <w:rPr>
                <w:i/>
                <w:sz w:val="22"/>
                <w:szCs w:val="22"/>
              </w:rPr>
              <w:t>Количество участников мероприятий, посвящённых памяти земляков, человек.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6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1000</w:t>
            </w:r>
          </w:p>
        </w:tc>
        <w:tc>
          <w:tcPr>
            <w:tcW w:w="851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200</w:t>
            </w:r>
          </w:p>
        </w:tc>
        <w:tc>
          <w:tcPr>
            <w:tcW w:w="708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200</w:t>
            </w:r>
          </w:p>
        </w:tc>
        <w:tc>
          <w:tcPr>
            <w:tcW w:w="710" w:type="dxa"/>
            <w:gridSpan w:val="5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200</w:t>
            </w:r>
          </w:p>
        </w:tc>
        <w:tc>
          <w:tcPr>
            <w:tcW w:w="886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200</w:t>
            </w: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200</w:t>
            </w: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2.</w:t>
            </w:r>
          </w:p>
        </w:tc>
        <w:tc>
          <w:tcPr>
            <w:tcW w:w="15296" w:type="dxa"/>
            <w:gridSpan w:val="38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Задача 2 «Укрепление материальной базы»</w:t>
            </w:r>
          </w:p>
        </w:tc>
      </w:tr>
      <w:tr w:rsidR="00EB2954" w:rsidRPr="00EB2954" w:rsidTr="001F7175">
        <w:tc>
          <w:tcPr>
            <w:tcW w:w="656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Объём финансирования, тыс.рублей.</w:t>
            </w: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lastRenderedPageBreak/>
              <w:t>Всего по задаче 2: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70" w:type="dxa"/>
            <w:gridSpan w:val="7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34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86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ind w:left="-80" w:right="-136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МБУ «Культурно-спортивный комплекс»</w:t>
            </w:r>
          </w:p>
        </w:tc>
        <w:tc>
          <w:tcPr>
            <w:tcW w:w="2655" w:type="dxa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Обучение молодого поколения в условиях выживания.</w:t>
            </w: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70" w:type="dxa"/>
            <w:gridSpan w:val="7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34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86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Федерального бюджета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70" w:type="dxa"/>
            <w:gridSpan w:val="7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34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86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Областного бюджета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70" w:type="dxa"/>
            <w:gridSpan w:val="7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34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4"/>
          </w:tcPr>
          <w:p w:rsidR="00EB2954" w:rsidRPr="00EB2954" w:rsidRDefault="00EB2954" w:rsidP="001F7175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710" w:type="dxa"/>
            <w:gridSpan w:val="5"/>
          </w:tcPr>
          <w:p w:rsidR="00EB2954" w:rsidRPr="00EB2954" w:rsidRDefault="00EB2954" w:rsidP="001F7175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886" w:type="dxa"/>
            <w:gridSpan w:val="5"/>
          </w:tcPr>
          <w:p w:rsidR="00EB2954" w:rsidRPr="00EB2954" w:rsidRDefault="00EB2954" w:rsidP="001F7175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Местного бюджета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70" w:type="dxa"/>
            <w:gridSpan w:val="7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25</w:t>
            </w:r>
          </w:p>
        </w:tc>
        <w:tc>
          <w:tcPr>
            <w:tcW w:w="834" w:type="dxa"/>
            <w:gridSpan w:val="3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10</w:t>
            </w:r>
          </w:p>
        </w:tc>
        <w:tc>
          <w:tcPr>
            <w:tcW w:w="708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710" w:type="dxa"/>
            <w:gridSpan w:val="5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886" w:type="dxa"/>
            <w:gridSpan w:val="5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rPr>
          <w:trHeight w:val="269"/>
        </w:trPr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70" w:type="dxa"/>
            <w:gridSpan w:val="7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34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86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</w:tcPr>
          <w:p w:rsidR="00EB2954" w:rsidRPr="00EB2954" w:rsidRDefault="00EB2954" w:rsidP="001F7175">
            <w:pPr>
              <w:ind w:left="-75" w:firstLine="75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Индикаторы (показателя) задачи 2 и</w:t>
            </w:r>
          </w:p>
          <w:p w:rsidR="00EB2954" w:rsidRPr="00EB2954" w:rsidRDefault="00EB2954" w:rsidP="001F7175">
            <w:pPr>
              <w:ind w:left="-75" w:right="-141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 xml:space="preserve"> единица измерения</w:t>
            </w: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i/>
                <w:sz w:val="22"/>
                <w:szCs w:val="22"/>
              </w:rPr>
            </w:pPr>
            <w:r w:rsidRPr="00EB2954">
              <w:rPr>
                <w:i/>
                <w:sz w:val="22"/>
                <w:szCs w:val="22"/>
              </w:rPr>
              <w:t>Количество участников мероприятий, посвящённых памяти земляков, человек.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70" w:type="dxa"/>
            <w:gridSpan w:val="7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1160</w:t>
            </w:r>
          </w:p>
        </w:tc>
        <w:tc>
          <w:tcPr>
            <w:tcW w:w="834" w:type="dxa"/>
            <w:gridSpan w:val="3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120</w:t>
            </w:r>
          </w:p>
        </w:tc>
        <w:tc>
          <w:tcPr>
            <w:tcW w:w="708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180</w:t>
            </w:r>
          </w:p>
        </w:tc>
        <w:tc>
          <w:tcPr>
            <w:tcW w:w="710" w:type="dxa"/>
            <w:gridSpan w:val="5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240</w:t>
            </w:r>
          </w:p>
        </w:tc>
        <w:tc>
          <w:tcPr>
            <w:tcW w:w="886" w:type="dxa"/>
            <w:gridSpan w:val="5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300</w:t>
            </w: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320</w:t>
            </w: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2.1.</w:t>
            </w:r>
          </w:p>
        </w:tc>
        <w:tc>
          <w:tcPr>
            <w:tcW w:w="15296" w:type="dxa"/>
            <w:gridSpan w:val="38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Мероприятие 2.1. Цикл мероприятий, направленных на подготовку молодых граждан к адаптации в дикой среде (Школа Робинзонов).</w:t>
            </w:r>
          </w:p>
        </w:tc>
      </w:tr>
      <w:tr w:rsidR="00EB2954" w:rsidRPr="00EB2954" w:rsidTr="001F7175">
        <w:tc>
          <w:tcPr>
            <w:tcW w:w="656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 w:val="restart"/>
            <w:tcBorders>
              <w:top w:val="nil"/>
            </w:tcBorders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Объём финансирования, тыс.рублей.</w:t>
            </w: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Всего по мероприятию 2.1.: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24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65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ind w:left="-80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МБУ «Культурно-спортивный комплекс»</w:t>
            </w:r>
          </w:p>
        </w:tc>
        <w:tc>
          <w:tcPr>
            <w:tcW w:w="2655" w:type="dxa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Проведение</w:t>
            </w: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 xml:space="preserve">цикла мероприятий со средним числом участников 250 человек в год, направленное на приобретение навыков выживания в дикой среде. </w:t>
            </w: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  <w:tcBorders>
              <w:top w:val="nil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24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65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  <w:tcBorders>
              <w:top w:val="nil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Федерального бюджета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24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65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  <w:tcBorders>
              <w:top w:val="nil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Областного бюджета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24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65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  <w:tcBorders>
              <w:top w:val="nil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Местного бюджета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6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25</w:t>
            </w:r>
          </w:p>
        </w:tc>
        <w:tc>
          <w:tcPr>
            <w:tcW w:w="851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10</w:t>
            </w:r>
          </w:p>
        </w:tc>
        <w:tc>
          <w:tcPr>
            <w:tcW w:w="715" w:type="dxa"/>
            <w:gridSpan w:val="5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724" w:type="dxa"/>
            <w:gridSpan w:val="5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865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  <w:tcBorders>
              <w:top w:val="nil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24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65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</w:tcPr>
          <w:p w:rsidR="00EB2954" w:rsidRPr="00EB2954" w:rsidRDefault="00EB2954" w:rsidP="001F7175">
            <w:pPr>
              <w:ind w:left="-75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Индикаторы (показателя) мероприятия 2.1. и единица измерения</w:t>
            </w:r>
          </w:p>
        </w:tc>
        <w:tc>
          <w:tcPr>
            <w:tcW w:w="3076" w:type="dxa"/>
          </w:tcPr>
          <w:p w:rsidR="00EB2954" w:rsidRPr="00EB2954" w:rsidRDefault="00EB2954" w:rsidP="001F7175">
            <w:pPr>
              <w:rPr>
                <w:i/>
                <w:sz w:val="22"/>
                <w:szCs w:val="22"/>
              </w:rPr>
            </w:pPr>
            <w:r w:rsidRPr="00EB2954">
              <w:rPr>
                <w:i/>
                <w:sz w:val="22"/>
                <w:szCs w:val="22"/>
              </w:rPr>
              <w:t>Количество участников мероприятий, направленных на приобретение навыков выживания, человек.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gridSpan w:val="6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1160</w:t>
            </w:r>
          </w:p>
        </w:tc>
        <w:tc>
          <w:tcPr>
            <w:tcW w:w="851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120</w:t>
            </w:r>
          </w:p>
        </w:tc>
        <w:tc>
          <w:tcPr>
            <w:tcW w:w="715" w:type="dxa"/>
            <w:gridSpan w:val="5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180</w:t>
            </w:r>
          </w:p>
        </w:tc>
        <w:tc>
          <w:tcPr>
            <w:tcW w:w="724" w:type="dxa"/>
            <w:gridSpan w:val="5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240</w:t>
            </w:r>
          </w:p>
        </w:tc>
        <w:tc>
          <w:tcPr>
            <w:tcW w:w="865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300</w:t>
            </w: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320</w:t>
            </w: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3.</w:t>
            </w:r>
          </w:p>
        </w:tc>
        <w:tc>
          <w:tcPr>
            <w:tcW w:w="15296" w:type="dxa"/>
            <w:gridSpan w:val="38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Задача 3 «Организация патриотического воспитания молодого поколения в ходе подготовки и проведения мероприятий, посвящённых памятным событиям истории поселения, области, России».</w:t>
            </w:r>
          </w:p>
        </w:tc>
      </w:tr>
      <w:tr w:rsidR="00EB2954" w:rsidRPr="00EB2954" w:rsidTr="001F7175">
        <w:tc>
          <w:tcPr>
            <w:tcW w:w="656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Объём финансирования, тыс.рублей.</w:t>
            </w:r>
          </w:p>
        </w:tc>
        <w:tc>
          <w:tcPr>
            <w:tcW w:w="3092" w:type="dxa"/>
            <w:gridSpan w:val="2"/>
          </w:tcPr>
          <w:p w:rsidR="00EB2954" w:rsidRPr="00EB2954" w:rsidRDefault="00EB2954" w:rsidP="001F7175">
            <w:pPr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Всего по задаче 3: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4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4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1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65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 w:val="restart"/>
            <w:tcBorders>
              <w:top w:val="nil"/>
            </w:tcBorders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ind w:left="-80" w:right="-108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МБУ «Культурно-спортивный комплекс»</w:t>
            </w:r>
          </w:p>
        </w:tc>
        <w:tc>
          <w:tcPr>
            <w:tcW w:w="2655" w:type="dxa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 xml:space="preserve">Формирование в молодёжной среде патриотического отношения к родному краю, уважения к её истории, культуре, традициям. </w:t>
            </w: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092" w:type="dxa"/>
            <w:gridSpan w:val="2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4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4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1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65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092" w:type="dxa"/>
            <w:gridSpan w:val="2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Федерального бюджета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4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4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1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65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092" w:type="dxa"/>
            <w:gridSpan w:val="2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Областного бюджета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4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4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1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65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092" w:type="dxa"/>
            <w:gridSpan w:val="2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Местного бюджета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4" w:type="dxa"/>
            <w:gridSpan w:val="6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11,4</w:t>
            </w:r>
          </w:p>
        </w:tc>
        <w:tc>
          <w:tcPr>
            <w:tcW w:w="854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4,7</w:t>
            </w:r>
          </w:p>
        </w:tc>
        <w:tc>
          <w:tcPr>
            <w:tcW w:w="708" w:type="dxa"/>
            <w:gridSpan w:val="5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711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865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092" w:type="dxa"/>
            <w:gridSpan w:val="2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4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4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1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65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Индикаторы (показателя) задачи 3и единица измерения</w:t>
            </w:r>
          </w:p>
        </w:tc>
        <w:tc>
          <w:tcPr>
            <w:tcW w:w="3092" w:type="dxa"/>
            <w:gridSpan w:val="2"/>
          </w:tcPr>
          <w:p w:rsidR="00EB2954" w:rsidRPr="00EB2954" w:rsidRDefault="00EB2954" w:rsidP="001F7175">
            <w:pPr>
              <w:rPr>
                <w:i/>
                <w:sz w:val="22"/>
                <w:szCs w:val="22"/>
              </w:rPr>
            </w:pPr>
            <w:r w:rsidRPr="00EB2954">
              <w:rPr>
                <w:i/>
                <w:sz w:val="22"/>
                <w:szCs w:val="22"/>
              </w:rPr>
              <w:t>Количество участников мероприятий, посвящённых памяти земляков, человек.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4" w:type="dxa"/>
            <w:gridSpan w:val="6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4800</w:t>
            </w:r>
          </w:p>
        </w:tc>
        <w:tc>
          <w:tcPr>
            <w:tcW w:w="854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900</w:t>
            </w:r>
          </w:p>
        </w:tc>
        <w:tc>
          <w:tcPr>
            <w:tcW w:w="708" w:type="dxa"/>
            <w:gridSpan w:val="5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920</w:t>
            </w:r>
          </w:p>
        </w:tc>
        <w:tc>
          <w:tcPr>
            <w:tcW w:w="711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950</w:t>
            </w:r>
          </w:p>
        </w:tc>
        <w:tc>
          <w:tcPr>
            <w:tcW w:w="865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980</w:t>
            </w: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1050</w:t>
            </w: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5296" w:type="dxa"/>
            <w:gridSpan w:val="38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Мероприятие 3.1.«Цикл мероприятий, направленных подвигу и памяти А.Ф. Лебедеву (Вахта памяти, день памяти и скорби, день памяти политических репрессий, урок мужества «Подвиг земляка)».</w:t>
            </w:r>
          </w:p>
        </w:tc>
      </w:tr>
      <w:tr w:rsidR="00EB2954" w:rsidRPr="00EB2954" w:rsidTr="001F7175">
        <w:tc>
          <w:tcPr>
            <w:tcW w:w="656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Объём финансирования, тыс.рублей.</w:t>
            </w:r>
          </w:p>
        </w:tc>
        <w:tc>
          <w:tcPr>
            <w:tcW w:w="3102" w:type="dxa"/>
            <w:gridSpan w:val="3"/>
          </w:tcPr>
          <w:p w:rsidR="00EB2954" w:rsidRPr="00EB2954" w:rsidRDefault="00EB2954" w:rsidP="001F7175">
            <w:pPr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Всего по мероприятию 3.1.: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27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71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1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65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ind w:left="-80" w:right="-108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МБУ «Культурно-спортивный комплекс»</w:t>
            </w:r>
          </w:p>
        </w:tc>
        <w:tc>
          <w:tcPr>
            <w:tcW w:w="2655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Проведение цикла</w:t>
            </w: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 xml:space="preserve">мероприятий с средним  числом участников 1400 человек в год, сохранение памяти о подвиге А.Ф.Лебедева, развитие чувства </w:t>
            </w:r>
            <w:r w:rsidRPr="00EB2954">
              <w:rPr>
                <w:sz w:val="22"/>
                <w:szCs w:val="22"/>
              </w:rPr>
              <w:lastRenderedPageBreak/>
              <w:t>гордости за своих земляков.</w:t>
            </w: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102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27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71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1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65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102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Федерального бюджета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27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71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1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65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102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Областного бюджета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27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71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1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65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102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Местного бюджета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27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11,4</w:t>
            </w:r>
          </w:p>
        </w:tc>
        <w:tc>
          <w:tcPr>
            <w:tcW w:w="871" w:type="dxa"/>
            <w:gridSpan w:val="5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4,7</w:t>
            </w:r>
          </w:p>
        </w:tc>
        <w:tc>
          <w:tcPr>
            <w:tcW w:w="708" w:type="dxa"/>
            <w:gridSpan w:val="5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711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865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102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27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71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1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65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 xml:space="preserve">Индикаторы (показателя) </w:t>
            </w:r>
            <w:r w:rsidRPr="00EB2954">
              <w:rPr>
                <w:sz w:val="22"/>
                <w:szCs w:val="22"/>
              </w:rPr>
              <w:lastRenderedPageBreak/>
              <w:t>мероприятие 3.1. и единица измерения</w:t>
            </w:r>
          </w:p>
        </w:tc>
        <w:tc>
          <w:tcPr>
            <w:tcW w:w="3102" w:type="dxa"/>
            <w:gridSpan w:val="3"/>
          </w:tcPr>
          <w:p w:rsidR="00EB2954" w:rsidRPr="00EB2954" w:rsidRDefault="00EB2954" w:rsidP="001F7175">
            <w:pPr>
              <w:rPr>
                <w:i/>
                <w:sz w:val="22"/>
                <w:szCs w:val="22"/>
              </w:rPr>
            </w:pPr>
            <w:r w:rsidRPr="00EB2954">
              <w:rPr>
                <w:i/>
                <w:sz w:val="22"/>
                <w:szCs w:val="22"/>
              </w:rPr>
              <w:lastRenderedPageBreak/>
              <w:t xml:space="preserve">Количество участников мероприятий, посвящённых </w:t>
            </w:r>
            <w:r w:rsidRPr="00EB2954">
              <w:rPr>
                <w:i/>
                <w:sz w:val="22"/>
                <w:szCs w:val="22"/>
              </w:rPr>
              <w:lastRenderedPageBreak/>
              <w:t>памяти земляков, человек.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27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4800</w:t>
            </w:r>
          </w:p>
        </w:tc>
        <w:tc>
          <w:tcPr>
            <w:tcW w:w="871" w:type="dxa"/>
            <w:gridSpan w:val="5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900</w:t>
            </w:r>
          </w:p>
        </w:tc>
        <w:tc>
          <w:tcPr>
            <w:tcW w:w="708" w:type="dxa"/>
            <w:gridSpan w:val="5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920</w:t>
            </w:r>
          </w:p>
        </w:tc>
        <w:tc>
          <w:tcPr>
            <w:tcW w:w="711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950</w:t>
            </w:r>
          </w:p>
        </w:tc>
        <w:tc>
          <w:tcPr>
            <w:tcW w:w="865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980</w:t>
            </w: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1050</w:t>
            </w:r>
          </w:p>
        </w:tc>
        <w:tc>
          <w:tcPr>
            <w:tcW w:w="1707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55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4</w:t>
            </w:r>
          </w:p>
        </w:tc>
        <w:tc>
          <w:tcPr>
            <w:tcW w:w="15296" w:type="dxa"/>
            <w:gridSpan w:val="38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Задача 4 Внедрение современных форм, методов и средств патриотического воспитания.</w:t>
            </w:r>
          </w:p>
        </w:tc>
      </w:tr>
      <w:tr w:rsidR="00EB2954" w:rsidRPr="00EB2954" w:rsidTr="001F7175">
        <w:tc>
          <w:tcPr>
            <w:tcW w:w="656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Объём финансирования, тыс.рублей.</w:t>
            </w:r>
          </w:p>
        </w:tc>
        <w:tc>
          <w:tcPr>
            <w:tcW w:w="3110" w:type="dxa"/>
            <w:gridSpan w:val="4"/>
          </w:tcPr>
          <w:p w:rsidR="00EB2954" w:rsidRPr="00EB2954" w:rsidRDefault="00EB2954" w:rsidP="001F7175">
            <w:pPr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Всего по задаче 4: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36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67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МБУ «Культурно-спортивный комплекс»</w:t>
            </w:r>
          </w:p>
        </w:tc>
        <w:tc>
          <w:tcPr>
            <w:tcW w:w="2661" w:type="dxa"/>
            <w:gridSpan w:val="2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Формирование в молодёжной среде гражданско-патриотического отношения к родному краю, Родине, уважения к её истории, культуре, традициям.</w:t>
            </w: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110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36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67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61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110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Федерального бюджета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36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67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61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110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Областного бюджета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36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67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61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110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Местного бюджета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36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200,0</w:t>
            </w:r>
          </w:p>
        </w:tc>
        <w:tc>
          <w:tcPr>
            <w:tcW w:w="867" w:type="dxa"/>
            <w:gridSpan w:val="5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72,5</w:t>
            </w:r>
          </w:p>
        </w:tc>
        <w:tc>
          <w:tcPr>
            <w:tcW w:w="709" w:type="dxa"/>
            <w:gridSpan w:val="5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72,5</w:t>
            </w:r>
          </w:p>
        </w:tc>
        <w:tc>
          <w:tcPr>
            <w:tcW w:w="710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852" w:type="dxa"/>
            <w:gridSpan w:val="3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170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61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110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36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67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61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Индикаторы (показателя) задачи 4. и единица измерения</w:t>
            </w:r>
          </w:p>
        </w:tc>
        <w:tc>
          <w:tcPr>
            <w:tcW w:w="3110" w:type="dxa"/>
            <w:gridSpan w:val="4"/>
          </w:tcPr>
          <w:p w:rsidR="00EB2954" w:rsidRPr="00EB2954" w:rsidRDefault="00EB2954" w:rsidP="001F7175">
            <w:pPr>
              <w:rPr>
                <w:i/>
                <w:sz w:val="22"/>
                <w:szCs w:val="22"/>
              </w:rPr>
            </w:pPr>
            <w:r w:rsidRPr="00EB2954">
              <w:rPr>
                <w:i/>
                <w:sz w:val="22"/>
                <w:szCs w:val="22"/>
              </w:rPr>
              <w:t>Количество участников мероприятий гражданско-патриотической и военно-прикладной направленности, человек.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36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1500</w:t>
            </w:r>
          </w:p>
        </w:tc>
        <w:tc>
          <w:tcPr>
            <w:tcW w:w="867" w:type="dxa"/>
            <w:gridSpan w:val="5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gridSpan w:val="5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250</w:t>
            </w:r>
          </w:p>
        </w:tc>
        <w:tc>
          <w:tcPr>
            <w:tcW w:w="710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300</w:t>
            </w:r>
          </w:p>
        </w:tc>
        <w:tc>
          <w:tcPr>
            <w:tcW w:w="852" w:type="dxa"/>
            <w:gridSpan w:val="3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350</w:t>
            </w: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400</w:t>
            </w:r>
          </w:p>
        </w:tc>
        <w:tc>
          <w:tcPr>
            <w:tcW w:w="170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61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5296" w:type="dxa"/>
            <w:gridSpan w:val="38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Мероприятие 4.1.  Цикл мероприятий, направленных на патриотическое воспитание молодёжи (соревнования среди курсантов СПК «Беркут» и ОСК «Десантник», курс молодого бойца, день призывника, «приз Деда Мороза», приобретение материалов и обмундирования для курсантов».</w:t>
            </w:r>
          </w:p>
        </w:tc>
      </w:tr>
      <w:tr w:rsidR="00EB2954" w:rsidRPr="00EB2954" w:rsidTr="001F7175">
        <w:tc>
          <w:tcPr>
            <w:tcW w:w="656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Объём финансирования, тыс.рублей.</w:t>
            </w:r>
          </w:p>
        </w:tc>
        <w:tc>
          <w:tcPr>
            <w:tcW w:w="3116" w:type="dxa"/>
            <w:gridSpan w:val="5"/>
          </w:tcPr>
          <w:p w:rsidR="00EB2954" w:rsidRPr="00EB2954" w:rsidRDefault="00EB2954" w:rsidP="001F7175">
            <w:pPr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Всего по мероприятию 4.1: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69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28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МБУ «Культурно-спортивный комплекс»</w:t>
            </w:r>
          </w:p>
        </w:tc>
        <w:tc>
          <w:tcPr>
            <w:tcW w:w="2661" w:type="dxa"/>
            <w:gridSpan w:val="2"/>
            <w:vMerge w:val="restart"/>
            <w:textDirection w:val="btLr"/>
          </w:tcPr>
          <w:p w:rsidR="00EB2954" w:rsidRPr="00EB2954" w:rsidRDefault="00EB2954" w:rsidP="001F7175">
            <w:pPr>
              <w:ind w:left="-80" w:right="-108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Привлечение молодёжи к научно-исследовательской деятельности, изучению родного края. Популизация уважения и любви к родному селу. Проведение мероприятий с использованием государственной символики в патриотическом воспитании молодёжи. Повышение интереса молодёжи к военно-прикладным видам спорта, развитие волевых и физических качеств и готовности к защите Отечества.</w:t>
            </w: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116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69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28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61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116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Федерального бюджета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69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28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61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116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Областного бюджета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69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28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61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116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Местного бюджета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69" w:type="dxa"/>
            <w:gridSpan w:val="5"/>
          </w:tcPr>
          <w:p w:rsidR="00EB2954" w:rsidRPr="00EB2954" w:rsidRDefault="00EB2954" w:rsidP="001F7175">
            <w:pPr>
              <w:jc w:val="center"/>
              <w:rPr>
                <w:color w:val="FF0000"/>
                <w:sz w:val="22"/>
                <w:szCs w:val="22"/>
              </w:rPr>
            </w:pPr>
            <w:r w:rsidRPr="00EB2954">
              <w:rPr>
                <w:color w:val="FF0000"/>
                <w:sz w:val="22"/>
                <w:szCs w:val="22"/>
              </w:rPr>
              <w:t>235,0</w:t>
            </w:r>
          </w:p>
        </w:tc>
        <w:tc>
          <w:tcPr>
            <w:tcW w:w="828" w:type="dxa"/>
            <w:gridSpan w:val="3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72,5</w:t>
            </w:r>
          </w:p>
        </w:tc>
        <w:tc>
          <w:tcPr>
            <w:tcW w:w="709" w:type="dxa"/>
            <w:gridSpan w:val="5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62,5</w:t>
            </w:r>
          </w:p>
        </w:tc>
        <w:tc>
          <w:tcPr>
            <w:tcW w:w="710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852" w:type="dxa"/>
            <w:gridSpan w:val="3"/>
          </w:tcPr>
          <w:p w:rsidR="00EB2954" w:rsidRPr="00EB2954" w:rsidRDefault="00EB2954" w:rsidP="001F7175">
            <w:pPr>
              <w:jc w:val="center"/>
              <w:rPr>
                <w:color w:val="FF0000"/>
                <w:sz w:val="22"/>
                <w:szCs w:val="22"/>
              </w:rPr>
            </w:pPr>
            <w:r w:rsidRPr="00EB2954">
              <w:rPr>
                <w:color w:val="FF0000"/>
                <w:sz w:val="22"/>
                <w:szCs w:val="22"/>
              </w:rPr>
              <w:t>50,0</w:t>
            </w: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jc w:val="center"/>
              <w:rPr>
                <w:color w:val="FF0000"/>
                <w:sz w:val="22"/>
                <w:szCs w:val="22"/>
              </w:rPr>
            </w:pPr>
            <w:r w:rsidRPr="00EB2954">
              <w:rPr>
                <w:color w:val="FF0000"/>
                <w:sz w:val="22"/>
                <w:szCs w:val="22"/>
              </w:rPr>
              <w:t>50,0</w:t>
            </w:r>
          </w:p>
        </w:tc>
        <w:tc>
          <w:tcPr>
            <w:tcW w:w="170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61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116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69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28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61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rPr>
          <w:trHeight w:val="2972"/>
        </w:trPr>
        <w:tc>
          <w:tcPr>
            <w:tcW w:w="65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Индикаторы (показателя) мероприятия 4.1. и единица измерения</w:t>
            </w:r>
          </w:p>
        </w:tc>
        <w:tc>
          <w:tcPr>
            <w:tcW w:w="3116" w:type="dxa"/>
            <w:gridSpan w:val="5"/>
          </w:tcPr>
          <w:p w:rsidR="00EB2954" w:rsidRPr="00EB2954" w:rsidRDefault="00EB2954" w:rsidP="001F7175">
            <w:pPr>
              <w:rPr>
                <w:i/>
                <w:sz w:val="22"/>
                <w:szCs w:val="22"/>
              </w:rPr>
            </w:pPr>
            <w:r w:rsidRPr="00EB2954">
              <w:rPr>
                <w:i/>
                <w:sz w:val="22"/>
                <w:szCs w:val="22"/>
              </w:rPr>
              <w:t>Количество участников мероприятий  направленных на патриотическое воспитание детей и молодёжи, человек.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69" w:type="dxa"/>
            <w:gridSpan w:val="5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1500</w:t>
            </w:r>
          </w:p>
        </w:tc>
        <w:tc>
          <w:tcPr>
            <w:tcW w:w="828" w:type="dxa"/>
            <w:gridSpan w:val="3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gridSpan w:val="5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250</w:t>
            </w:r>
          </w:p>
        </w:tc>
        <w:tc>
          <w:tcPr>
            <w:tcW w:w="710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300</w:t>
            </w:r>
          </w:p>
        </w:tc>
        <w:tc>
          <w:tcPr>
            <w:tcW w:w="852" w:type="dxa"/>
            <w:gridSpan w:val="3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350</w:t>
            </w:r>
          </w:p>
        </w:tc>
        <w:tc>
          <w:tcPr>
            <w:tcW w:w="857" w:type="dxa"/>
            <w:gridSpan w:val="3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400</w:t>
            </w:r>
          </w:p>
        </w:tc>
        <w:tc>
          <w:tcPr>
            <w:tcW w:w="170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61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5296" w:type="dxa"/>
            <w:gridSpan w:val="38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Задача 5 Улучшение качества жизни ветеранов.</w:t>
            </w:r>
          </w:p>
        </w:tc>
      </w:tr>
      <w:tr w:rsidR="00EB2954" w:rsidRPr="00EB2954" w:rsidTr="001F7175">
        <w:tc>
          <w:tcPr>
            <w:tcW w:w="656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Объём финансирования, тыс.рублей.</w:t>
            </w:r>
          </w:p>
        </w:tc>
        <w:tc>
          <w:tcPr>
            <w:tcW w:w="3122" w:type="dxa"/>
            <w:gridSpan w:val="6"/>
          </w:tcPr>
          <w:p w:rsidR="00EB2954" w:rsidRPr="00EB2954" w:rsidRDefault="00EB2954" w:rsidP="001F7175">
            <w:pPr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Всего по задаче 5.: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МБУ «Культурно-спортивный комплекс»</w:t>
            </w:r>
          </w:p>
        </w:tc>
        <w:tc>
          <w:tcPr>
            <w:tcW w:w="2661" w:type="dxa"/>
            <w:gridSpan w:val="2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Создание для ветеранов благоприятных условий для жизни.</w:t>
            </w: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122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61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122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Федерального бюджета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61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122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Областного бюджета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61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122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Местного бюджета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3,5</w:t>
            </w:r>
          </w:p>
        </w:tc>
        <w:tc>
          <w:tcPr>
            <w:tcW w:w="851" w:type="dxa"/>
            <w:gridSpan w:val="5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1,5</w:t>
            </w:r>
          </w:p>
        </w:tc>
        <w:tc>
          <w:tcPr>
            <w:tcW w:w="708" w:type="dxa"/>
            <w:gridSpan w:val="5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709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gridSpan w:val="3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gridSpan w:val="2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170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61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122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61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</w:tcPr>
          <w:p w:rsidR="00EB2954" w:rsidRPr="00EB2954" w:rsidRDefault="00EB2954" w:rsidP="001F7175">
            <w:pPr>
              <w:ind w:left="-75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Индикаторы (показателя)</w:t>
            </w:r>
          </w:p>
          <w:p w:rsidR="00EB2954" w:rsidRPr="00EB2954" w:rsidRDefault="00EB2954" w:rsidP="001F7175">
            <w:pPr>
              <w:ind w:left="-75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 xml:space="preserve"> задачи 5 и </w:t>
            </w:r>
          </w:p>
          <w:p w:rsidR="00EB2954" w:rsidRPr="00EB2954" w:rsidRDefault="00EB2954" w:rsidP="001F7175">
            <w:pPr>
              <w:ind w:left="-75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3122" w:type="dxa"/>
            <w:gridSpan w:val="6"/>
          </w:tcPr>
          <w:p w:rsidR="00EB2954" w:rsidRPr="00EB2954" w:rsidRDefault="00EB2954" w:rsidP="001F7175">
            <w:pPr>
              <w:rPr>
                <w:i/>
                <w:sz w:val="22"/>
                <w:szCs w:val="22"/>
              </w:rPr>
            </w:pPr>
            <w:r w:rsidRPr="00EB2954">
              <w:rPr>
                <w:i/>
                <w:sz w:val="22"/>
                <w:szCs w:val="22"/>
              </w:rPr>
              <w:t>Количество участников мероприятий оказывающих помощь ветеранам в улучшении качества их жизни, человек.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gridSpan w:val="5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20</w:t>
            </w:r>
          </w:p>
        </w:tc>
        <w:tc>
          <w:tcPr>
            <w:tcW w:w="708" w:type="dxa"/>
            <w:gridSpan w:val="5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30</w:t>
            </w:r>
          </w:p>
        </w:tc>
        <w:tc>
          <w:tcPr>
            <w:tcW w:w="709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40</w:t>
            </w:r>
          </w:p>
        </w:tc>
        <w:tc>
          <w:tcPr>
            <w:tcW w:w="851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50</w:t>
            </w:r>
          </w:p>
        </w:tc>
        <w:tc>
          <w:tcPr>
            <w:tcW w:w="850" w:type="dxa"/>
            <w:gridSpan w:val="2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60</w:t>
            </w:r>
          </w:p>
        </w:tc>
        <w:tc>
          <w:tcPr>
            <w:tcW w:w="170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61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5296" w:type="dxa"/>
            <w:gridSpan w:val="38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Мероприятие 5.1. Цикл мероприятий, направленных на улучшения качества и условий жизни ветеранов (Ежегодная молодёжная акция «Забота»).</w:t>
            </w:r>
          </w:p>
        </w:tc>
      </w:tr>
      <w:tr w:rsidR="00EB2954" w:rsidRPr="00EB2954" w:rsidTr="001F7175">
        <w:tc>
          <w:tcPr>
            <w:tcW w:w="656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ind w:left="-75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Объём финансирования, тыс.рублей.</w:t>
            </w:r>
          </w:p>
        </w:tc>
        <w:tc>
          <w:tcPr>
            <w:tcW w:w="3122" w:type="dxa"/>
            <w:gridSpan w:val="6"/>
          </w:tcPr>
          <w:p w:rsidR="00EB2954" w:rsidRPr="00EB2954" w:rsidRDefault="00EB2954" w:rsidP="001F7175">
            <w:pPr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Всего по задаче 5.: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77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24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МБУ «Культурно-спортивный комплекс»</w:t>
            </w:r>
          </w:p>
        </w:tc>
        <w:tc>
          <w:tcPr>
            <w:tcW w:w="2661" w:type="dxa"/>
            <w:gridSpan w:val="2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Мероприятия, направленные на помощь ветеранам.</w:t>
            </w: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122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77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24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61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122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Федерального бюджета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77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24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61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122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Областного бюджета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77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24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61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122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Местного бюджета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3,5</w:t>
            </w:r>
          </w:p>
        </w:tc>
        <w:tc>
          <w:tcPr>
            <w:tcW w:w="851" w:type="dxa"/>
            <w:gridSpan w:val="5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1,5</w:t>
            </w:r>
          </w:p>
        </w:tc>
        <w:tc>
          <w:tcPr>
            <w:tcW w:w="708" w:type="dxa"/>
            <w:gridSpan w:val="5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709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877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824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0,0</w:t>
            </w:r>
          </w:p>
        </w:tc>
        <w:tc>
          <w:tcPr>
            <w:tcW w:w="170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61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122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5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77" w:type="dxa"/>
            <w:gridSpan w:val="4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24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61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656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</w:tcPr>
          <w:p w:rsidR="00EB2954" w:rsidRPr="00EB2954" w:rsidRDefault="00EB2954" w:rsidP="001F7175">
            <w:pPr>
              <w:ind w:left="-75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Индикаторы (показателя) мероприятия 5.1. и единица измерения</w:t>
            </w:r>
          </w:p>
        </w:tc>
        <w:tc>
          <w:tcPr>
            <w:tcW w:w="3122" w:type="dxa"/>
            <w:gridSpan w:val="6"/>
          </w:tcPr>
          <w:p w:rsidR="00EB2954" w:rsidRPr="00EB2954" w:rsidRDefault="00EB2954" w:rsidP="001F7175">
            <w:pPr>
              <w:rPr>
                <w:i/>
                <w:sz w:val="22"/>
                <w:szCs w:val="22"/>
              </w:rPr>
            </w:pPr>
            <w:r w:rsidRPr="00EB2954">
              <w:rPr>
                <w:i/>
                <w:sz w:val="22"/>
                <w:szCs w:val="22"/>
              </w:rPr>
              <w:t>Количество участников мероприятий оказывающих помощь ветеранам в улучшении качества их жизни, человек.</w:t>
            </w:r>
          </w:p>
        </w:tc>
        <w:tc>
          <w:tcPr>
            <w:tcW w:w="851" w:type="dxa"/>
            <w:gridSpan w:val="6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gridSpan w:val="5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20</w:t>
            </w:r>
          </w:p>
        </w:tc>
        <w:tc>
          <w:tcPr>
            <w:tcW w:w="708" w:type="dxa"/>
            <w:gridSpan w:val="5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30</w:t>
            </w:r>
          </w:p>
        </w:tc>
        <w:tc>
          <w:tcPr>
            <w:tcW w:w="709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40</w:t>
            </w:r>
          </w:p>
        </w:tc>
        <w:tc>
          <w:tcPr>
            <w:tcW w:w="877" w:type="dxa"/>
            <w:gridSpan w:val="4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50</w:t>
            </w:r>
          </w:p>
        </w:tc>
        <w:tc>
          <w:tcPr>
            <w:tcW w:w="824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60</w:t>
            </w:r>
          </w:p>
        </w:tc>
        <w:tc>
          <w:tcPr>
            <w:tcW w:w="170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661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</w:tbl>
    <w:p w:rsidR="004979F6" w:rsidRDefault="004979F6" w:rsidP="003A4991">
      <w:pPr>
        <w:spacing w:line="240" w:lineRule="exact"/>
        <w:jc w:val="center"/>
        <w:rPr>
          <w:b/>
          <w:sz w:val="24"/>
          <w:szCs w:val="24"/>
        </w:rPr>
      </w:pPr>
    </w:p>
    <w:p w:rsidR="00B94557" w:rsidRDefault="00B94557" w:rsidP="003A4991">
      <w:pPr>
        <w:spacing w:line="240" w:lineRule="exact"/>
        <w:jc w:val="center"/>
        <w:rPr>
          <w:b/>
          <w:sz w:val="24"/>
          <w:szCs w:val="24"/>
        </w:rPr>
      </w:pPr>
    </w:p>
    <w:p w:rsidR="00EB2954" w:rsidRDefault="00EB2954" w:rsidP="00B94557">
      <w:pPr>
        <w:spacing w:line="240" w:lineRule="exact"/>
        <w:ind w:left="9781"/>
        <w:rPr>
          <w:b/>
          <w:sz w:val="24"/>
          <w:szCs w:val="24"/>
        </w:rPr>
      </w:pPr>
    </w:p>
    <w:p w:rsidR="00EB2954" w:rsidRDefault="00EB2954" w:rsidP="00B94557">
      <w:pPr>
        <w:spacing w:line="240" w:lineRule="exact"/>
        <w:ind w:left="9781"/>
        <w:rPr>
          <w:b/>
          <w:sz w:val="24"/>
          <w:szCs w:val="24"/>
        </w:rPr>
      </w:pPr>
    </w:p>
    <w:p w:rsidR="00EB2954" w:rsidRDefault="00EB2954" w:rsidP="00B94557">
      <w:pPr>
        <w:spacing w:line="240" w:lineRule="exact"/>
        <w:ind w:left="9781"/>
        <w:rPr>
          <w:b/>
          <w:sz w:val="24"/>
          <w:szCs w:val="24"/>
        </w:rPr>
      </w:pPr>
    </w:p>
    <w:p w:rsidR="00EB2954" w:rsidRDefault="00EB2954" w:rsidP="00B94557">
      <w:pPr>
        <w:spacing w:line="240" w:lineRule="exact"/>
        <w:ind w:left="9781"/>
        <w:rPr>
          <w:b/>
          <w:sz w:val="24"/>
          <w:szCs w:val="24"/>
        </w:rPr>
      </w:pPr>
    </w:p>
    <w:p w:rsidR="00EB2954" w:rsidRDefault="00EB2954" w:rsidP="00B94557">
      <w:pPr>
        <w:spacing w:line="240" w:lineRule="exact"/>
        <w:ind w:left="9781"/>
        <w:rPr>
          <w:b/>
          <w:sz w:val="24"/>
          <w:szCs w:val="24"/>
        </w:rPr>
      </w:pPr>
    </w:p>
    <w:p w:rsidR="00EB2954" w:rsidRDefault="00EB2954" w:rsidP="00B94557">
      <w:pPr>
        <w:spacing w:line="240" w:lineRule="exact"/>
        <w:ind w:left="9781"/>
        <w:rPr>
          <w:b/>
          <w:sz w:val="24"/>
          <w:szCs w:val="24"/>
        </w:rPr>
      </w:pPr>
    </w:p>
    <w:p w:rsidR="00EB2954" w:rsidRDefault="00EB2954" w:rsidP="00B94557">
      <w:pPr>
        <w:spacing w:line="240" w:lineRule="exact"/>
        <w:ind w:left="9781"/>
        <w:rPr>
          <w:b/>
          <w:sz w:val="24"/>
          <w:szCs w:val="24"/>
        </w:rPr>
      </w:pPr>
    </w:p>
    <w:p w:rsidR="00EB2954" w:rsidRDefault="00EB2954" w:rsidP="00B94557">
      <w:pPr>
        <w:spacing w:line="240" w:lineRule="exact"/>
        <w:ind w:left="9781"/>
        <w:rPr>
          <w:b/>
          <w:sz w:val="24"/>
          <w:szCs w:val="24"/>
        </w:rPr>
      </w:pPr>
    </w:p>
    <w:p w:rsidR="00EB2954" w:rsidRDefault="00EB2954" w:rsidP="00B94557">
      <w:pPr>
        <w:spacing w:line="240" w:lineRule="exact"/>
        <w:ind w:left="9781"/>
        <w:rPr>
          <w:b/>
          <w:sz w:val="24"/>
          <w:szCs w:val="24"/>
        </w:rPr>
      </w:pPr>
    </w:p>
    <w:p w:rsidR="00EB2954" w:rsidRDefault="00EB2954" w:rsidP="00B94557">
      <w:pPr>
        <w:spacing w:line="240" w:lineRule="exact"/>
        <w:ind w:left="9781"/>
        <w:rPr>
          <w:b/>
          <w:sz w:val="24"/>
          <w:szCs w:val="24"/>
        </w:rPr>
      </w:pPr>
    </w:p>
    <w:p w:rsidR="00EB2954" w:rsidRDefault="00EB2954" w:rsidP="00B94557">
      <w:pPr>
        <w:spacing w:line="240" w:lineRule="exact"/>
        <w:ind w:left="9781"/>
        <w:rPr>
          <w:b/>
          <w:sz w:val="24"/>
          <w:szCs w:val="24"/>
        </w:rPr>
      </w:pPr>
    </w:p>
    <w:p w:rsidR="00EB2954" w:rsidRDefault="00EB2954" w:rsidP="00B94557">
      <w:pPr>
        <w:spacing w:line="240" w:lineRule="exact"/>
        <w:ind w:left="9781"/>
        <w:rPr>
          <w:b/>
          <w:sz w:val="24"/>
          <w:szCs w:val="24"/>
        </w:rPr>
      </w:pPr>
    </w:p>
    <w:p w:rsidR="00EB2954" w:rsidRDefault="00EB2954" w:rsidP="00B94557">
      <w:pPr>
        <w:spacing w:line="240" w:lineRule="exact"/>
        <w:ind w:left="9781"/>
        <w:rPr>
          <w:b/>
          <w:sz w:val="24"/>
          <w:szCs w:val="24"/>
        </w:rPr>
      </w:pPr>
    </w:p>
    <w:p w:rsidR="00EB2954" w:rsidRDefault="00EB2954" w:rsidP="00B94557">
      <w:pPr>
        <w:spacing w:line="240" w:lineRule="exact"/>
        <w:ind w:left="9781"/>
        <w:rPr>
          <w:b/>
          <w:sz w:val="24"/>
          <w:szCs w:val="24"/>
        </w:rPr>
      </w:pPr>
    </w:p>
    <w:p w:rsidR="00EB2954" w:rsidRDefault="00EB2954" w:rsidP="00B94557">
      <w:pPr>
        <w:spacing w:line="240" w:lineRule="exact"/>
        <w:ind w:left="9781"/>
        <w:rPr>
          <w:b/>
          <w:sz w:val="24"/>
          <w:szCs w:val="24"/>
        </w:rPr>
      </w:pPr>
    </w:p>
    <w:p w:rsidR="00EB2954" w:rsidRDefault="00EB2954" w:rsidP="00B94557">
      <w:pPr>
        <w:spacing w:line="240" w:lineRule="exact"/>
        <w:ind w:left="9781"/>
        <w:rPr>
          <w:b/>
          <w:sz w:val="24"/>
          <w:szCs w:val="24"/>
        </w:rPr>
      </w:pPr>
    </w:p>
    <w:p w:rsidR="00EB2954" w:rsidRDefault="00EB2954" w:rsidP="00B94557">
      <w:pPr>
        <w:spacing w:line="240" w:lineRule="exact"/>
        <w:ind w:left="9781"/>
        <w:rPr>
          <w:b/>
          <w:sz w:val="24"/>
          <w:szCs w:val="24"/>
        </w:rPr>
      </w:pPr>
    </w:p>
    <w:p w:rsidR="00EB2954" w:rsidRDefault="00EB2954" w:rsidP="00B94557">
      <w:pPr>
        <w:spacing w:line="240" w:lineRule="exact"/>
        <w:ind w:left="9781"/>
        <w:rPr>
          <w:b/>
          <w:sz w:val="24"/>
          <w:szCs w:val="24"/>
        </w:rPr>
      </w:pPr>
    </w:p>
    <w:p w:rsidR="00EB2954" w:rsidRDefault="00EB2954" w:rsidP="00B94557">
      <w:pPr>
        <w:spacing w:line="240" w:lineRule="exact"/>
        <w:ind w:left="9781"/>
        <w:rPr>
          <w:b/>
          <w:sz w:val="24"/>
          <w:szCs w:val="24"/>
        </w:rPr>
      </w:pPr>
    </w:p>
    <w:p w:rsidR="00EB2954" w:rsidRDefault="00EB2954" w:rsidP="00B94557">
      <w:pPr>
        <w:spacing w:line="240" w:lineRule="exact"/>
        <w:ind w:left="9781"/>
        <w:rPr>
          <w:b/>
          <w:sz w:val="24"/>
          <w:szCs w:val="24"/>
        </w:rPr>
      </w:pPr>
    </w:p>
    <w:p w:rsidR="00EB2954" w:rsidRDefault="00EB2954" w:rsidP="00B94557">
      <w:pPr>
        <w:spacing w:line="240" w:lineRule="exact"/>
        <w:ind w:left="9781"/>
        <w:rPr>
          <w:b/>
          <w:sz w:val="24"/>
          <w:szCs w:val="24"/>
        </w:rPr>
      </w:pPr>
    </w:p>
    <w:p w:rsidR="00EB2954" w:rsidRDefault="00EB2954" w:rsidP="00B94557">
      <w:pPr>
        <w:spacing w:line="240" w:lineRule="exact"/>
        <w:ind w:left="9781"/>
        <w:rPr>
          <w:b/>
          <w:sz w:val="24"/>
          <w:szCs w:val="24"/>
        </w:rPr>
      </w:pPr>
    </w:p>
    <w:p w:rsidR="00EB2954" w:rsidRDefault="00EB2954" w:rsidP="00B94557">
      <w:pPr>
        <w:spacing w:line="240" w:lineRule="exact"/>
        <w:ind w:left="9781"/>
        <w:rPr>
          <w:b/>
          <w:sz w:val="24"/>
          <w:szCs w:val="24"/>
        </w:rPr>
      </w:pPr>
    </w:p>
    <w:p w:rsidR="00EB2954" w:rsidRDefault="00EB2954" w:rsidP="00B94557">
      <w:pPr>
        <w:spacing w:line="240" w:lineRule="exact"/>
        <w:ind w:left="9781"/>
        <w:rPr>
          <w:b/>
          <w:sz w:val="24"/>
          <w:szCs w:val="24"/>
        </w:rPr>
      </w:pPr>
    </w:p>
    <w:p w:rsidR="00EB2954" w:rsidRDefault="00EB2954" w:rsidP="00B94557">
      <w:pPr>
        <w:spacing w:line="240" w:lineRule="exact"/>
        <w:ind w:left="9781"/>
        <w:rPr>
          <w:b/>
          <w:sz w:val="24"/>
          <w:szCs w:val="24"/>
        </w:rPr>
      </w:pPr>
    </w:p>
    <w:p w:rsidR="00B94557" w:rsidRDefault="00B94557" w:rsidP="00B94557">
      <w:pPr>
        <w:spacing w:line="240" w:lineRule="exact"/>
        <w:ind w:left="9781"/>
        <w:rPr>
          <w:sz w:val="24"/>
          <w:szCs w:val="24"/>
        </w:rPr>
      </w:pPr>
      <w:r>
        <w:rPr>
          <w:b/>
          <w:sz w:val="24"/>
          <w:szCs w:val="24"/>
        </w:rPr>
        <w:t xml:space="preserve">Приложение № 2 </w:t>
      </w:r>
      <w:r w:rsidRPr="004979F6">
        <w:rPr>
          <w:sz w:val="24"/>
          <w:szCs w:val="24"/>
        </w:rPr>
        <w:t>к постановлению администрации</w:t>
      </w:r>
      <w:r>
        <w:rPr>
          <w:sz w:val="24"/>
          <w:szCs w:val="24"/>
        </w:rPr>
        <w:t xml:space="preserve">                                                   </w:t>
      </w:r>
      <w:r w:rsidRPr="004979F6">
        <w:rPr>
          <w:sz w:val="24"/>
          <w:szCs w:val="24"/>
        </w:rPr>
        <w:t xml:space="preserve">Александровского сельского поселения </w:t>
      </w:r>
      <w:r>
        <w:rPr>
          <w:sz w:val="24"/>
          <w:szCs w:val="24"/>
        </w:rPr>
        <w:t xml:space="preserve">                                                                                          № </w:t>
      </w:r>
      <w:r w:rsidR="00FF2E4A" w:rsidRPr="00FF2E4A">
        <w:rPr>
          <w:sz w:val="24"/>
          <w:szCs w:val="24"/>
        </w:rPr>
        <w:t>49</w:t>
      </w:r>
      <w:r>
        <w:rPr>
          <w:sz w:val="24"/>
          <w:szCs w:val="24"/>
        </w:rPr>
        <w:t xml:space="preserve">  от 02.02.2022</w:t>
      </w:r>
      <w:r w:rsidRPr="004979F6">
        <w:rPr>
          <w:sz w:val="24"/>
          <w:szCs w:val="24"/>
        </w:rPr>
        <w:t xml:space="preserve">г  </w:t>
      </w:r>
    </w:p>
    <w:p w:rsidR="00B94557" w:rsidRPr="00B64CCA" w:rsidRDefault="00B94557" w:rsidP="00B94557">
      <w:pPr>
        <w:ind w:left="9781"/>
        <w:rPr>
          <w:sz w:val="24"/>
          <w:szCs w:val="24"/>
        </w:rPr>
      </w:pPr>
      <w:r w:rsidRPr="00B64CCA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2</w:t>
      </w:r>
      <w:r w:rsidRPr="00B64CCA">
        <w:rPr>
          <w:sz w:val="24"/>
          <w:szCs w:val="24"/>
        </w:rPr>
        <w:t xml:space="preserve">                                                                                                                                    к муниципальной программе                                                                                                                                                       «Патриотическое воспитание молодых                                                                                                                                                              граждан на территории Александровского                                                                                                                                                             сельского поселения на 2019-2023 годы».</w:t>
      </w:r>
    </w:p>
    <w:p w:rsidR="00B94557" w:rsidRDefault="00B94557" w:rsidP="00B94557">
      <w:pPr>
        <w:rPr>
          <w:sz w:val="28"/>
          <w:szCs w:val="28"/>
        </w:rPr>
      </w:pPr>
    </w:p>
    <w:p w:rsidR="00B94557" w:rsidRDefault="00B94557" w:rsidP="00B945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ЕЖЕГОДНЫЙ ПЕРЕЧЕНЬ ПРОГРАММНЫХ МЕРОПРИЯТИЙ И РЕСУРСНОЕ ОБЕСПЕЧЕНИЕ РЕАЛИЗАЦИИ </w:t>
      </w:r>
    </w:p>
    <w:p w:rsidR="00B94557" w:rsidRDefault="00B94557" w:rsidP="00B945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МУНИЦИПАЛЬНОЙ ПРОГРАММЫ</w:t>
      </w:r>
    </w:p>
    <w:p w:rsidR="00B94557" w:rsidRPr="000C6B05" w:rsidRDefault="00B94557" w:rsidP="00B945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2022г</w:t>
      </w:r>
    </w:p>
    <w:p w:rsidR="00B94557" w:rsidRDefault="00B94557" w:rsidP="00B94557">
      <w:pPr>
        <w:jc w:val="center"/>
        <w:rPr>
          <w:sz w:val="28"/>
          <w:szCs w:val="28"/>
          <w:u w:val="single"/>
        </w:rPr>
      </w:pPr>
      <w:r w:rsidRPr="00B833A6">
        <w:rPr>
          <w:iCs/>
          <w:color w:val="000000"/>
          <w:spacing w:val="-7"/>
          <w:sz w:val="28"/>
          <w:szCs w:val="28"/>
          <w:u w:val="single"/>
        </w:rPr>
        <w:t>«Патриотическое воспитание молодых граждан на территории Александровского сельского поселения на 201</w:t>
      </w:r>
      <w:r>
        <w:rPr>
          <w:iCs/>
          <w:color w:val="000000"/>
          <w:spacing w:val="-7"/>
          <w:sz w:val="28"/>
          <w:szCs w:val="28"/>
          <w:u w:val="single"/>
        </w:rPr>
        <w:t>9</w:t>
      </w:r>
      <w:r w:rsidRPr="00B833A6">
        <w:rPr>
          <w:iCs/>
          <w:color w:val="000000"/>
          <w:spacing w:val="-7"/>
          <w:sz w:val="28"/>
          <w:szCs w:val="28"/>
          <w:u w:val="single"/>
        </w:rPr>
        <w:t>-20</w:t>
      </w:r>
      <w:r>
        <w:rPr>
          <w:iCs/>
          <w:color w:val="000000"/>
          <w:spacing w:val="-7"/>
          <w:sz w:val="28"/>
          <w:szCs w:val="28"/>
          <w:u w:val="single"/>
        </w:rPr>
        <w:t>23</w:t>
      </w:r>
      <w:r w:rsidRPr="00B833A6">
        <w:rPr>
          <w:iCs/>
          <w:color w:val="000000"/>
          <w:spacing w:val="-7"/>
          <w:sz w:val="28"/>
          <w:szCs w:val="28"/>
          <w:u w:val="single"/>
        </w:rPr>
        <w:t>гг»</w:t>
      </w:r>
    </w:p>
    <w:tbl>
      <w:tblPr>
        <w:tblW w:w="16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9"/>
        <w:gridCol w:w="3509"/>
        <w:gridCol w:w="1085"/>
        <w:gridCol w:w="2280"/>
        <w:gridCol w:w="1440"/>
        <w:gridCol w:w="1561"/>
        <w:gridCol w:w="148"/>
        <w:gridCol w:w="3442"/>
      </w:tblGrid>
      <w:tr w:rsidR="00EB2954" w:rsidRPr="00EB2954" w:rsidTr="001F7175">
        <w:trPr>
          <w:trHeight w:val="1702"/>
        </w:trPr>
        <w:tc>
          <w:tcPr>
            <w:tcW w:w="534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№ п\п</w:t>
            </w:r>
          </w:p>
        </w:tc>
        <w:tc>
          <w:tcPr>
            <w:tcW w:w="2269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Показатели</w:t>
            </w:r>
          </w:p>
        </w:tc>
        <w:tc>
          <w:tcPr>
            <w:tcW w:w="3509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Наименование задачи, программных мероприятий муниципальной программы, источники финансирования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Код  классификации</w:t>
            </w:r>
          </w:p>
        </w:tc>
        <w:tc>
          <w:tcPr>
            <w:tcW w:w="2280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 xml:space="preserve">Значения текущему </w:t>
            </w: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году реализации</w:t>
            </w: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Срок исполнения</w:t>
            </w: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</w:tcPr>
          <w:p w:rsidR="00EB2954" w:rsidRPr="00EB2954" w:rsidRDefault="00EB2954" w:rsidP="001F7175">
            <w:pPr>
              <w:ind w:left="-80" w:right="-108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Исполнитель (получатель)  денежных средств муниципальной программы</w:t>
            </w:r>
          </w:p>
        </w:tc>
        <w:tc>
          <w:tcPr>
            <w:tcW w:w="3590" w:type="dxa"/>
            <w:gridSpan w:val="2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Ожидаемый эффект (экономически, социальный)</w:t>
            </w:r>
          </w:p>
        </w:tc>
      </w:tr>
      <w:tr w:rsidR="00EB2954" w:rsidRPr="00EB2954" w:rsidTr="001F7175">
        <w:tc>
          <w:tcPr>
            <w:tcW w:w="534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</w:t>
            </w:r>
          </w:p>
        </w:tc>
        <w:tc>
          <w:tcPr>
            <w:tcW w:w="2269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2</w:t>
            </w:r>
          </w:p>
        </w:tc>
        <w:tc>
          <w:tcPr>
            <w:tcW w:w="3509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3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4</w:t>
            </w:r>
          </w:p>
        </w:tc>
        <w:tc>
          <w:tcPr>
            <w:tcW w:w="2280" w:type="dxa"/>
            <w:tcBorders>
              <w:bottom w:val="single" w:sz="4" w:space="0" w:color="auto"/>
            </w:tcBorders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5</w:t>
            </w:r>
          </w:p>
        </w:tc>
        <w:tc>
          <w:tcPr>
            <w:tcW w:w="1440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8</w:t>
            </w:r>
          </w:p>
        </w:tc>
        <w:tc>
          <w:tcPr>
            <w:tcW w:w="1561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9</w:t>
            </w:r>
          </w:p>
        </w:tc>
        <w:tc>
          <w:tcPr>
            <w:tcW w:w="3590" w:type="dxa"/>
            <w:gridSpan w:val="2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10</w:t>
            </w:r>
          </w:p>
        </w:tc>
      </w:tr>
      <w:tr w:rsidR="00EB2954" w:rsidRPr="00EB2954" w:rsidTr="001F7175">
        <w:tc>
          <w:tcPr>
            <w:tcW w:w="16268" w:type="dxa"/>
            <w:gridSpan w:val="9"/>
            <w:tcBorders>
              <w:top w:val="nil"/>
            </w:tcBorders>
          </w:tcPr>
          <w:p w:rsidR="00EB2954" w:rsidRPr="00EB2954" w:rsidRDefault="00EB2954" w:rsidP="001F7175">
            <w:pPr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Цель программы: Формирование патриотического сознания жителей поселения, воспитание чувства уважения к значимым событиям истории с.Александровского, Томской области, Российской Федерации.</w:t>
            </w:r>
          </w:p>
        </w:tc>
      </w:tr>
      <w:tr w:rsidR="00EB2954" w:rsidRPr="00EB2954" w:rsidTr="001F7175">
        <w:trPr>
          <w:trHeight w:val="656"/>
        </w:trPr>
        <w:tc>
          <w:tcPr>
            <w:tcW w:w="534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Объём финансирования, тыс.рублей.</w:t>
            </w: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Всего по муниципальной программе,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jc w:val="center"/>
              <w:rPr>
                <w:b/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50,0</w:t>
            </w:r>
          </w:p>
        </w:tc>
        <w:tc>
          <w:tcPr>
            <w:tcW w:w="1440" w:type="dxa"/>
            <w:vMerge w:val="restart"/>
          </w:tcPr>
          <w:p w:rsidR="00EB2954" w:rsidRPr="00EB2954" w:rsidRDefault="00EB2954" w:rsidP="001F7175">
            <w:pPr>
              <w:jc w:val="center"/>
              <w:rPr>
                <w:b/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rPr>
                <w:b/>
                <w:sz w:val="22"/>
                <w:szCs w:val="22"/>
              </w:rPr>
            </w:pPr>
          </w:p>
          <w:p w:rsidR="00EB2954" w:rsidRPr="00EB2954" w:rsidRDefault="00EB2954" w:rsidP="001F7175">
            <w:pPr>
              <w:rPr>
                <w:b/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b/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2023г</w:t>
            </w:r>
          </w:p>
        </w:tc>
        <w:tc>
          <w:tcPr>
            <w:tcW w:w="1561" w:type="dxa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ind w:left="-80" w:right="-136"/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ind w:left="-80" w:right="-136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МБУ «Культурно-спортивный комплекс»</w:t>
            </w:r>
          </w:p>
        </w:tc>
        <w:tc>
          <w:tcPr>
            <w:tcW w:w="3590" w:type="dxa"/>
            <w:gridSpan w:val="2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Привлечение граждан к мероприятиям патриотической направленности. Формирование у них высокого патриотического сознания, верности Отечеству, готовности к выполнению конституционных обязанностей</w:t>
            </w:r>
          </w:p>
        </w:tc>
      </w:tr>
      <w:tr w:rsidR="00EB2954" w:rsidRPr="00EB2954" w:rsidTr="001F7175">
        <w:trPr>
          <w:trHeight w:val="405"/>
        </w:trPr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 том числе за счёт средств: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Федерального бюджета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Областного бюджета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  <w:tcBorders>
              <w:bottom w:val="nil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Местного бюджета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50,0</w:t>
            </w: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rPr>
          <w:trHeight w:val="503"/>
        </w:trPr>
        <w:tc>
          <w:tcPr>
            <w:tcW w:w="534" w:type="dxa"/>
            <w:vMerge/>
            <w:tcBorders>
              <w:top w:val="nil"/>
              <w:bottom w:val="nil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  <w:tcBorders>
              <w:top w:val="nil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1085" w:type="dxa"/>
            <w:tcBorders>
              <w:top w:val="nil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nil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  <w:tcBorders>
              <w:top w:val="nil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rPr>
          <w:trHeight w:val="587"/>
        </w:trPr>
        <w:tc>
          <w:tcPr>
            <w:tcW w:w="534" w:type="dxa"/>
            <w:vMerge/>
            <w:tcBorders>
              <w:top w:val="nil"/>
              <w:bottom w:val="single" w:sz="4" w:space="0" w:color="auto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Наименование индикатора (показателя) цели и единица измерения</w:t>
            </w: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i/>
                <w:sz w:val="22"/>
                <w:szCs w:val="22"/>
              </w:rPr>
            </w:pPr>
            <w:r w:rsidRPr="00EB2954">
              <w:rPr>
                <w:i/>
                <w:sz w:val="22"/>
                <w:szCs w:val="22"/>
              </w:rPr>
              <w:t>Доля граждан, охваченных мероприятиями по патриотическому и духовно-нравственному воспитанию, к общему числу граждан поселения, %.</w:t>
            </w:r>
          </w:p>
        </w:tc>
        <w:tc>
          <w:tcPr>
            <w:tcW w:w="1085" w:type="dxa"/>
            <w:tcBorders>
              <w:top w:val="single" w:sz="4" w:space="0" w:color="auto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</w:tcBorders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16,3%</w:t>
            </w: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  <w:tcBorders>
              <w:top w:val="nil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tcBorders>
              <w:top w:val="single" w:sz="4" w:space="0" w:color="auto"/>
              <w:bottom w:val="nil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1.</w:t>
            </w:r>
          </w:p>
        </w:tc>
        <w:tc>
          <w:tcPr>
            <w:tcW w:w="15734" w:type="dxa"/>
            <w:gridSpan w:val="8"/>
          </w:tcPr>
          <w:p w:rsidR="00EB2954" w:rsidRPr="00EB2954" w:rsidRDefault="00EB2954" w:rsidP="001F7175">
            <w:pPr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Задача 1«Совершенствование существующей системы патриотического воспитания граждан»</w:t>
            </w:r>
          </w:p>
        </w:tc>
      </w:tr>
      <w:tr w:rsidR="00EB2954" w:rsidRPr="00EB2954" w:rsidTr="001F7175">
        <w:tc>
          <w:tcPr>
            <w:tcW w:w="534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Объём финансирования, тыс.рублей.</w:t>
            </w: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Всего по задаче 1: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2023г</w:t>
            </w:r>
          </w:p>
        </w:tc>
        <w:tc>
          <w:tcPr>
            <w:tcW w:w="1561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ind w:left="-91" w:right="-136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МБУ «Культурно-спортивный комплекс»</w:t>
            </w:r>
          </w:p>
        </w:tc>
        <w:tc>
          <w:tcPr>
            <w:tcW w:w="3590" w:type="dxa"/>
            <w:gridSpan w:val="2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Привлечение граждан к мероприятиям патриотической направленности. Повышение уровня духовно-нравственного, гражданского и патриотического сознания и самосознания населения</w:t>
            </w: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 том числе за счёт средств: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Федерального бюджета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Областного бюджета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Местного бюджета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</w:tcPr>
          <w:p w:rsidR="00EB2954" w:rsidRPr="00EB2954" w:rsidRDefault="00EB2954" w:rsidP="001F7175">
            <w:pPr>
              <w:ind w:left="-75" w:right="-141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 xml:space="preserve">Индикаторы (показателя) </w:t>
            </w:r>
          </w:p>
          <w:p w:rsidR="00EB2954" w:rsidRPr="00EB2954" w:rsidRDefault="00EB2954" w:rsidP="001F7175">
            <w:pPr>
              <w:ind w:left="-75" w:right="-141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 xml:space="preserve">задачи 1 и </w:t>
            </w:r>
          </w:p>
          <w:p w:rsidR="00EB2954" w:rsidRPr="00EB2954" w:rsidRDefault="00EB2954" w:rsidP="001F7175">
            <w:pPr>
              <w:ind w:left="-75" w:right="-141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3509" w:type="dxa"/>
          </w:tcPr>
          <w:p w:rsidR="00EB2954" w:rsidRPr="00EB2954" w:rsidRDefault="00EB2954" w:rsidP="001F7175">
            <w:pPr>
              <w:ind w:left="-75" w:right="-111"/>
              <w:rPr>
                <w:i/>
                <w:sz w:val="22"/>
                <w:szCs w:val="22"/>
              </w:rPr>
            </w:pPr>
            <w:r w:rsidRPr="00EB2954">
              <w:rPr>
                <w:i/>
                <w:sz w:val="22"/>
                <w:szCs w:val="22"/>
              </w:rPr>
              <w:t>Численность участников мероприятий, посвящённых памятным событиям и датам, человек.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1120</w:t>
            </w: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1.1</w:t>
            </w:r>
          </w:p>
        </w:tc>
        <w:tc>
          <w:tcPr>
            <w:tcW w:w="15734" w:type="dxa"/>
            <w:gridSpan w:val="8"/>
            <w:tcBorders>
              <w:top w:val="nil"/>
            </w:tcBorders>
          </w:tcPr>
          <w:p w:rsidR="00EB2954" w:rsidRPr="00EB2954" w:rsidRDefault="00EB2954" w:rsidP="001F7175">
            <w:pPr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Мероприятие 1.1. Цикл мероприятий ко дню Победы (слава победившим, выставка «Уроки войны», соревнования по пинболу).</w:t>
            </w:r>
          </w:p>
        </w:tc>
      </w:tr>
      <w:tr w:rsidR="00EB2954" w:rsidRPr="00EB2954" w:rsidTr="001F7175">
        <w:tc>
          <w:tcPr>
            <w:tcW w:w="534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br/>
              <w:t>Объём финансирования, тыс.рублей.</w:t>
            </w: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Всего по мероприятию 1: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2023г</w:t>
            </w:r>
          </w:p>
        </w:tc>
        <w:tc>
          <w:tcPr>
            <w:tcW w:w="1561" w:type="dxa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ind w:left="-80" w:right="-136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МБУ «Культурно-спортивный комплекс»</w:t>
            </w:r>
          </w:p>
        </w:tc>
        <w:tc>
          <w:tcPr>
            <w:tcW w:w="3590" w:type="dxa"/>
            <w:gridSpan w:val="2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Проведение</w:t>
            </w: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3 мероприятий  с средним числом участников 550-720 человек в год, сохранение памяти о народном подвиге в Великой Отечественной войне 1941-1945 годов и развитие чувства гордости за свою страну.</w:t>
            </w: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 том числе за счёт средств: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Федерального бюджета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Областного бюджета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Местного бюджета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</w:tcPr>
          <w:p w:rsidR="00EB2954" w:rsidRPr="00EB2954" w:rsidRDefault="00EB2954" w:rsidP="001F7175">
            <w:pPr>
              <w:ind w:left="-75" w:right="-141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Индикаторы (показателя) мероприятия 1.1. и единица измерения</w:t>
            </w: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i/>
                <w:sz w:val="22"/>
                <w:szCs w:val="22"/>
              </w:rPr>
            </w:pPr>
            <w:r w:rsidRPr="00EB2954">
              <w:rPr>
                <w:i/>
                <w:sz w:val="22"/>
                <w:szCs w:val="22"/>
              </w:rPr>
              <w:t>Количество участников мероприятий, посвящённых дню Победы, человек.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520</w:t>
            </w: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1.2</w:t>
            </w:r>
          </w:p>
        </w:tc>
        <w:tc>
          <w:tcPr>
            <w:tcW w:w="15734" w:type="dxa"/>
            <w:gridSpan w:val="8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Мероприятие 1.2. Цикл мероприятий, выводу советских войск из Афганистана (Вахта памяти).</w:t>
            </w:r>
          </w:p>
        </w:tc>
      </w:tr>
      <w:tr w:rsidR="00EB2954" w:rsidRPr="00EB2954" w:rsidTr="001F7175">
        <w:tc>
          <w:tcPr>
            <w:tcW w:w="534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br/>
              <w:t>Объём финансирования, тыс.рублей.</w:t>
            </w: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Всего по мероприятию 1.2.: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 w:val="restart"/>
          </w:tcPr>
          <w:p w:rsidR="00EB2954" w:rsidRPr="00EB2954" w:rsidRDefault="00EB2954" w:rsidP="001F7175">
            <w:pPr>
              <w:jc w:val="center"/>
              <w:rPr>
                <w:b/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b/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b/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b/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2023г</w:t>
            </w:r>
          </w:p>
        </w:tc>
        <w:tc>
          <w:tcPr>
            <w:tcW w:w="1561" w:type="dxa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ind w:left="-80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ind w:left="-80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МБУ «Культурно-спортивный комплекс»</w:t>
            </w:r>
          </w:p>
        </w:tc>
        <w:tc>
          <w:tcPr>
            <w:tcW w:w="3590" w:type="dxa"/>
            <w:gridSpan w:val="2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 xml:space="preserve">Чествование ветеранов, проведение вахты памяти с числом участников 200 человек в год, сохранение исторической памяти о подвиге советских войск в Афганистане. </w:t>
            </w: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 том числе за счёт средств: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Федерального бюджета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Областного бюджета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Местного бюджета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</w:tcPr>
          <w:p w:rsidR="00EB2954" w:rsidRPr="00EB2954" w:rsidRDefault="00EB2954" w:rsidP="001F7175">
            <w:pPr>
              <w:ind w:left="-75" w:right="-141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Индикаторы (показателя) мероприятия 1.2.и единица измерения</w:t>
            </w: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i/>
                <w:sz w:val="22"/>
                <w:szCs w:val="22"/>
              </w:rPr>
            </w:pPr>
            <w:r w:rsidRPr="00EB2954">
              <w:rPr>
                <w:i/>
                <w:sz w:val="22"/>
                <w:szCs w:val="22"/>
              </w:rPr>
              <w:t>Количество участников мероприятий, посвящённых выводу советских войск из Афганистана , человек.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300</w:t>
            </w: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1.3</w:t>
            </w:r>
          </w:p>
        </w:tc>
        <w:tc>
          <w:tcPr>
            <w:tcW w:w="15734" w:type="dxa"/>
            <w:gridSpan w:val="8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Мероприятие 1.3. Цикл мероприятий, посвящённых памяти земляков В.Кауфмана и С.Коршунова (Герои современных войн).</w:t>
            </w:r>
          </w:p>
        </w:tc>
      </w:tr>
      <w:tr w:rsidR="00EB2954" w:rsidRPr="00EB2954" w:rsidTr="001F7175">
        <w:tc>
          <w:tcPr>
            <w:tcW w:w="534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 w:val="restart"/>
            <w:tcBorders>
              <w:top w:val="nil"/>
            </w:tcBorders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br/>
              <w:t>Объём финансирования, тыс.рублей.</w:t>
            </w: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Всего по мероприятию 1.3.: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2023г</w:t>
            </w:r>
          </w:p>
        </w:tc>
        <w:tc>
          <w:tcPr>
            <w:tcW w:w="1561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tabs>
                <w:tab w:val="left" w:pos="1360"/>
              </w:tabs>
              <w:ind w:left="-80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МБУ «Культурно-спортивный комплекс»</w:t>
            </w:r>
          </w:p>
        </w:tc>
        <w:tc>
          <w:tcPr>
            <w:tcW w:w="3590" w:type="dxa"/>
            <w:gridSpan w:val="2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Проведение</w:t>
            </w: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 мероприятия с числом участников 200 человек в год, сохранение памяти о подвиге В.Кауфмана и С.Коршунова, развитие чувства гордости за своих земляков.</w:t>
            </w:r>
          </w:p>
        </w:tc>
      </w:tr>
      <w:tr w:rsidR="00EB2954" w:rsidRPr="00EB2954" w:rsidTr="001F7175">
        <w:tc>
          <w:tcPr>
            <w:tcW w:w="534" w:type="dxa"/>
            <w:vMerge w:val="restart"/>
            <w:tcBorders>
              <w:top w:val="nil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 том числе за счёт средств: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Федерального бюджета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Областного бюджета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Местного бюджета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</w:tcPr>
          <w:p w:rsidR="00EB2954" w:rsidRPr="00EB2954" w:rsidRDefault="00EB2954" w:rsidP="001F7175">
            <w:pPr>
              <w:ind w:left="-75" w:right="-141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Индикаторы (показателя) мероприятия 1.3.и единица измерения</w:t>
            </w: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i/>
                <w:sz w:val="22"/>
                <w:szCs w:val="22"/>
              </w:rPr>
            </w:pPr>
            <w:r w:rsidRPr="00EB2954">
              <w:rPr>
                <w:i/>
                <w:sz w:val="22"/>
                <w:szCs w:val="22"/>
              </w:rPr>
              <w:t>Количество участников мероприятий, посвящённых памяти земляков, человек.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tabs>
                <w:tab w:val="left" w:pos="825"/>
                <w:tab w:val="center" w:pos="1032"/>
              </w:tabs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ab/>
            </w:r>
            <w:r w:rsidRPr="00EB2954">
              <w:rPr>
                <w:sz w:val="22"/>
                <w:szCs w:val="22"/>
              </w:rPr>
              <w:tab/>
              <w:t>300</w:t>
            </w: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2.</w:t>
            </w:r>
          </w:p>
        </w:tc>
        <w:tc>
          <w:tcPr>
            <w:tcW w:w="15734" w:type="dxa"/>
            <w:gridSpan w:val="8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Задача 2 «Укрепление материальной базы»</w:t>
            </w:r>
          </w:p>
        </w:tc>
      </w:tr>
      <w:tr w:rsidR="00EB2954" w:rsidRPr="00EB2954" w:rsidTr="001F7175">
        <w:tc>
          <w:tcPr>
            <w:tcW w:w="534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Объём финансирования, тыс.рублей.</w:t>
            </w: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Всего по задаче 2: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2023г</w:t>
            </w:r>
          </w:p>
        </w:tc>
        <w:tc>
          <w:tcPr>
            <w:tcW w:w="1561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ind w:left="-80" w:right="-136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МБУ «Культурно-спортивный комплекс»</w:t>
            </w:r>
          </w:p>
        </w:tc>
        <w:tc>
          <w:tcPr>
            <w:tcW w:w="3590" w:type="dxa"/>
            <w:gridSpan w:val="2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Обучение молодого поколения в условиях выживания.</w:t>
            </w: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 том числе за счёт средств: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Федерального бюджета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Областного бюджета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Местного бюджета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rPr>
          <w:trHeight w:val="269"/>
        </w:trPr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</w:tcPr>
          <w:p w:rsidR="00EB2954" w:rsidRPr="00EB2954" w:rsidRDefault="00EB2954" w:rsidP="001F7175">
            <w:pPr>
              <w:ind w:left="-75" w:firstLine="75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Индикаторы (показателя) задачи 2 и</w:t>
            </w:r>
          </w:p>
          <w:p w:rsidR="00EB2954" w:rsidRPr="00EB2954" w:rsidRDefault="00EB2954" w:rsidP="001F7175">
            <w:pPr>
              <w:ind w:left="-75" w:right="-141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 xml:space="preserve"> единица измерения</w:t>
            </w: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i/>
                <w:sz w:val="22"/>
                <w:szCs w:val="22"/>
              </w:rPr>
            </w:pPr>
            <w:r w:rsidRPr="00EB2954">
              <w:rPr>
                <w:i/>
                <w:sz w:val="22"/>
                <w:szCs w:val="22"/>
              </w:rPr>
              <w:t>Количество участников мероприятий, посвящённых памяти земляков, человек.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320</w:t>
            </w: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2.1</w:t>
            </w:r>
          </w:p>
        </w:tc>
        <w:tc>
          <w:tcPr>
            <w:tcW w:w="15734" w:type="dxa"/>
            <w:gridSpan w:val="8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Мероприятие 2.1. Цикл мероприятий, направленных на подготовку молодых граждан к адаптации в дикой среде (Школа Робинзонов).</w:t>
            </w:r>
          </w:p>
        </w:tc>
      </w:tr>
      <w:tr w:rsidR="00EB2954" w:rsidRPr="00EB2954" w:rsidTr="001F7175">
        <w:tc>
          <w:tcPr>
            <w:tcW w:w="534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 w:val="restart"/>
            <w:tcBorders>
              <w:top w:val="nil"/>
            </w:tcBorders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Объём финансирования, тыс.рублей.</w:t>
            </w: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Всего по мероприятию 2.1.: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 w:val="restart"/>
          </w:tcPr>
          <w:p w:rsidR="00EB2954" w:rsidRPr="00EB2954" w:rsidRDefault="00EB2954" w:rsidP="001F7175">
            <w:pPr>
              <w:jc w:val="center"/>
              <w:rPr>
                <w:b/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b/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b/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b/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2023г</w:t>
            </w:r>
          </w:p>
        </w:tc>
        <w:tc>
          <w:tcPr>
            <w:tcW w:w="1561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ind w:left="-80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МБУ «Культурно-спортивный комплекс»</w:t>
            </w:r>
          </w:p>
        </w:tc>
        <w:tc>
          <w:tcPr>
            <w:tcW w:w="3590" w:type="dxa"/>
            <w:gridSpan w:val="2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Проведение</w:t>
            </w: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 xml:space="preserve">цикла мероприятий со средним числом участников 250 человек в год, направленное на приобретение навыков выживания в дикой среде. </w:t>
            </w:r>
          </w:p>
        </w:tc>
      </w:tr>
      <w:tr w:rsidR="00EB2954" w:rsidRPr="00EB2954" w:rsidTr="001F7175">
        <w:tc>
          <w:tcPr>
            <w:tcW w:w="534" w:type="dxa"/>
            <w:vMerge w:val="restart"/>
            <w:tcBorders>
              <w:top w:val="nil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 том числе за счёт средств: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Федерального бюджета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Областного бюджета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Местного бюджета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</w:tcPr>
          <w:p w:rsidR="00EB2954" w:rsidRPr="00EB2954" w:rsidRDefault="00EB2954" w:rsidP="001F7175">
            <w:pPr>
              <w:ind w:left="-75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Индикаторы (показателя) мероприятия 2.1. и единица измерения</w:t>
            </w: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i/>
                <w:sz w:val="22"/>
                <w:szCs w:val="22"/>
              </w:rPr>
            </w:pPr>
            <w:r w:rsidRPr="00EB2954">
              <w:rPr>
                <w:i/>
                <w:sz w:val="22"/>
                <w:szCs w:val="22"/>
              </w:rPr>
              <w:t>Количество участников мероприятий, направленных на приобретение навыков выживания, человек.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320</w:t>
            </w: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3.</w:t>
            </w:r>
          </w:p>
        </w:tc>
        <w:tc>
          <w:tcPr>
            <w:tcW w:w="15734" w:type="dxa"/>
            <w:gridSpan w:val="8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Задача 3 «Организация патриотического воспитания молодого поколения в ходе подготовки и проведения мероприятий, посвящённых памятным событиям истории поселения, области, России».</w:t>
            </w:r>
          </w:p>
        </w:tc>
      </w:tr>
      <w:tr w:rsidR="00EB2954" w:rsidRPr="00EB2954" w:rsidTr="001F7175">
        <w:tc>
          <w:tcPr>
            <w:tcW w:w="534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Объём финансирования, тыс.рублей.</w:t>
            </w: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Всего по задаче 3: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2023г</w:t>
            </w:r>
          </w:p>
        </w:tc>
        <w:tc>
          <w:tcPr>
            <w:tcW w:w="1561" w:type="dxa"/>
            <w:vMerge w:val="restart"/>
            <w:tcBorders>
              <w:top w:val="nil"/>
            </w:tcBorders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ind w:left="-80" w:right="-108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МБУ «Культурно-спортивный комплекс»</w:t>
            </w:r>
          </w:p>
        </w:tc>
        <w:tc>
          <w:tcPr>
            <w:tcW w:w="3590" w:type="dxa"/>
            <w:gridSpan w:val="2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 xml:space="preserve">Формирование в молодёжной среде патриотического отношения к родному краю, уважения к её истории, культуре, традициям. </w:t>
            </w: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 том числе за счёт средств: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Федерального бюджета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Областного бюджета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Местного бюджета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Индикаторы (показателя) задачи 3и единица измерения</w:t>
            </w: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i/>
                <w:sz w:val="22"/>
                <w:szCs w:val="22"/>
              </w:rPr>
            </w:pPr>
            <w:r w:rsidRPr="00EB2954">
              <w:rPr>
                <w:i/>
                <w:sz w:val="22"/>
                <w:szCs w:val="22"/>
              </w:rPr>
              <w:t>Количество участников мероприятий, посвящённых памяти земляков, человек.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1050</w:t>
            </w:r>
          </w:p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5734" w:type="dxa"/>
            <w:gridSpan w:val="8"/>
            <w:tcBorders>
              <w:right w:val="single" w:sz="4" w:space="0" w:color="auto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Мероприятие 3.1.«Цикл мероприятий, направленных подвигу и памяти А.Ф. Лебедеву (Вахта памяти, день памяти и скорби, день памяти политических репрессий, урок мужества «Подвиг земляка)».</w:t>
            </w:r>
          </w:p>
        </w:tc>
      </w:tr>
      <w:tr w:rsidR="00EB2954" w:rsidRPr="00EB2954" w:rsidTr="001F7175">
        <w:tc>
          <w:tcPr>
            <w:tcW w:w="534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Объём финансирования, тыс.рублей.</w:t>
            </w: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Всего по мероприятию 3.1.: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 w:val="restart"/>
          </w:tcPr>
          <w:p w:rsidR="00EB2954" w:rsidRPr="00EB2954" w:rsidRDefault="00EB2954" w:rsidP="001F7175">
            <w:pPr>
              <w:jc w:val="center"/>
              <w:rPr>
                <w:b/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b/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b/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2023г</w:t>
            </w:r>
          </w:p>
        </w:tc>
        <w:tc>
          <w:tcPr>
            <w:tcW w:w="1561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ind w:left="-80" w:right="-108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МБУ «Культурно-спортивный комплекс»</w:t>
            </w:r>
          </w:p>
        </w:tc>
        <w:tc>
          <w:tcPr>
            <w:tcW w:w="3590" w:type="dxa"/>
            <w:gridSpan w:val="2"/>
            <w:vMerge w:val="restart"/>
            <w:tcBorders>
              <w:right w:val="single" w:sz="4" w:space="0" w:color="auto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Проведение цикла</w:t>
            </w: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мероприятий с средним  числом участников 1400 человек в год, сохранение памяти о подвиге А.Ф.Лебедева, развитие чувства гордости за своих земляков.</w:t>
            </w: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 том числе за счёт средств: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  <w:tcBorders>
              <w:right w:val="single" w:sz="4" w:space="0" w:color="auto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Федерального бюджета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  <w:tcBorders>
              <w:right w:val="single" w:sz="4" w:space="0" w:color="auto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Областного бюджета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  <w:tcBorders>
              <w:right w:val="single" w:sz="4" w:space="0" w:color="auto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Местного бюджета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  <w:tcBorders>
              <w:right w:val="single" w:sz="4" w:space="0" w:color="auto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  <w:tcBorders>
              <w:right w:val="single" w:sz="4" w:space="0" w:color="auto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Индикаторы (показателя) мероприятие 3.1. и единица измерения</w:t>
            </w: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i/>
                <w:sz w:val="22"/>
                <w:szCs w:val="22"/>
              </w:rPr>
            </w:pPr>
            <w:r w:rsidRPr="00EB2954">
              <w:rPr>
                <w:i/>
                <w:sz w:val="22"/>
                <w:szCs w:val="22"/>
              </w:rPr>
              <w:t>Количество участников мероприятий, посвящённых памяти земляков, человек.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1050</w:t>
            </w: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90" w:type="dxa"/>
            <w:gridSpan w:val="2"/>
            <w:vMerge/>
            <w:tcBorders>
              <w:right w:val="single" w:sz="4" w:space="0" w:color="auto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4</w:t>
            </w:r>
          </w:p>
        </w:tc>
        <w:tc>
          <w:tcPr>
            <w:tcW w:w="15734" w:type="dxa"/>
            <w:gridSpan w:val="8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Задача 4 Внедрение современных форм, методов и средств патриотического воспитания.</w:t>
            </w:r>
          </w:p>
        </w:tc>
      </w:tr>
      <w:tr w:rsidR="00EB2954" w:rsidRPr="00EB2954" w:rsidTr="001F7175">
        <w:tc>
          <w:tcPr>
            <w:tcW w:w="534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Объём финансирования, тыс.рублей.</w:t>
            </w: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Всего по задаче 4.: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2023г</w:t>
            </w:r>
          </w:p>
        </w:tc>
        <w:tc>
          <w:tcPr>
            <w:tcW w:w="1709" w:type="dxa"/>
            <w:gridSpan w:val="2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МБУ «Культурно-спортивный комплекс»</w:t>
            </w:r>
          </w:p>
        </w:tc>
        <w:tc>
          <w:tcPr>
            <w:tcW w:w="3442" w:type="dxa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Формирование в молодёжной среде гражданско-патриотического отношения к родному краю, Родине, уважения к её истории, культуре, традициям.</w:t>
            </w: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 том числе за счёт средств: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9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4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Федерального бюджета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9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4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Областного бюджета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9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4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Местного бюджета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9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4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9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4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Индикаторы (показателя) задачи 4. и единица измерения</w:t>
            </w: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i/>
                <w:sz w:val="22"/>
                <w:szCs w:val="22"/>
              </w:rPr>
            </w:pPr>
            <w:r w:rsidRPr="00EB2954">
              <w:rPr>
                <w:i/>
                <w:sz w:val="22"/>
                <w:szCs w:val="22"/>
              </w:rPr>
              <w:t>Количество участников мероприятий гражданско-патриотической и военно-прикладной направленности, человек.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400</w:t>
            </w: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9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4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5734" w:type="dxa"/>
            <w:gridSpan w:val="8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Мероприятие 4.1.  Цикл мероприятий, направленных на патриотическое воспитание молодёжи (соревнования среди курсантов СПК «Беркут» и ОСК «Десантник», курс молодого бойца, день призывника, «приз Деда Мороза», приобретение материалов и обмундирования для курсантов».</w:t>
            </w:r>
          </w:p>
        </w:tc>
      </w:tr>
      <w:tr w:rsidR="00EB2954" w:rsidRPr="00EB2954" w:rsidTr="001F7175">
        <w:tc>
          <w:tcPr>
            <w:tcW w:w="534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Объём финансирования, тыс.рублей.</w:t>
            </w: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Всего по мероприятию 4.1: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2023г</w:t>
            </w:r>
          </w:p>
        </w:tc>
        <w:tc>
          <w:tcPr>
            <w:tcW w:w="1709" w:type="dxa"/>
            <w:gridSpan w:val="2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МБУ «Культурно-спортивный комплекс»</w:t>
            </w:r>
          </w:p>
        </w:tc>
        <w:tc>
          <w:tcPr>
            <w:tcW w:w="3442" w:type="dxa"/>
            <w:vMerge w:val="restart"/>
          </w:tcPr>
          <w:p w:rsidR="00EB2954" w:rsidRPr="00EB2954" w:rsidRDefault="00EB2954" w:rsidP="001F7175">
            <w:pPr>
              <w:ind w:left="-80" w:right="-108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Привлечение молодёжи к научно-исследовательской деятельности, изучению родного края. Популизация уважения и любви к родному селу. Проведение мероприятий с использованием государственной символики в патриотическом воспитании молодёжи. Повышение интереса молодёжи к военно-прикладным видам спорта, развитие волевых и физических качеств и готовности к защите Отечества.</w:t>
            </w: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 том числе за счёт средств: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9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4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Федерального бюджета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9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4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Областного бюджета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9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4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Местного бюджета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50</w:t>
            </w: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9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4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9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4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Индикаторы (показателя) мероприятия 4.1. и единица измерения</w:t>
            </w: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i/>
                <w:sz w:val="22"/>
                <w:szCs w:val="22"/>
              </w:rPr>
            </w:pPr>
            <w:r w:rsidRPr="00EB2954">
              <w:rPr>
                <w:i/>
                <w:sz w:val="22"/>
                <w:szCs w:val="22"/>
              </w:rPr>
              <w:t>Количество участников мероприятий  направленных на патриотическое воспитание детей и молодёжи, человек.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400</w:t>
            </w: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9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4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5734" w:type="dxa"/>
            <w:gridSpan w:val="8"/>
            <w:tcBorders>
              <w:right w:val="single" w:sz="4" w:space="0" w:color="auto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Задача 5 Улучшение качества жизни ветеранов.</w:t>
            </w:r>
          </w:p>
        </w:tc>
      </w:tr>
      <w:tr w:rsidR="00EB2954" w:rsidRPr="00EB2954" w:rsidTr="001F7175">
        <w:tc>
          <w:tcPr>
            <w:tcW w:w="534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Объём финансирования, тыс.рублей.</w:t>
            </w: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Всего по задаче 5.: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 w:val="restart"/>
          </w:tcPr>
          <w:p w:rsidR="00EB2954" w:rsidRPr="00EB2954" w:rsidRDefault="00EB2954" w:rsidP="001F7175">
            <w:pPr>
              <w:jc w:val="center"/>
              <w:rPr>
                <w:b/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b/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b/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b/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2023г</w:t>
            </w:r>
          </w:p>
        </w:tc>
        <w:tc>
          <w:tcPr>
            <w:tcW w:w="1709" w:type="dxa"/>
            <w:gridSpan w:val="2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МБУ «Культурно-спортивный комплекс»</w:t>
            </w:r>
          </w:p>
        </w:tc>
        <w:tc>
          <w:tcPr>
            <w:tcW w:w="3442" w:type="dxa"/>
            <w:vMerge w:val="restart"/>
            <w:tcBorders>
              <w:right w:val="single" w:sz="4" w:space="0" w:color="auto"/>
            </w:tcBorders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Создание для ветеранов благоприятных условий для жизни.</w:t>
            </w: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 том числе за счёт средств: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9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442" w:type="dxa"/>
            <w:vMerge/>
            <w:tcBorders>
              <w:right w:val="single" w:sz="4" w:space="0" w:color="auto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Федерального бюджета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9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442" w:type="dxa"/>
            <w:vMerge/>
            <w:tcBorders>
              <w:right w:val="single" w:sz="4" w:space="0" w:color="auto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Областного бюджета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9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442" w:type="dxa"/>
            <w:vMerge/>
            <w:tcBorders>
              <w:right w:val="single" w:sz="4" w:space="0" w:color="auto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Местного бюджета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9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442" w:type="dxa"/>
            <w:vMerge/>
            <w:tcBorders>
              <w:right w:val="single" w:sz="4" w:space="0" w:color="auto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9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442" w:type="dxa"/>
            <w:vMerge/>
            <w:tcBorders>
              <w:right w:val="single" w:sz="4" w:space="0" w:color="auto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</w:tcPr>
          <w:p w:rsidR="00EB2954" w:rsidRPr="00EB2954" w:rsidRDefault="00EB2954" w:rsidP="001F7175">
            <w:pPr>
              <w:ind w:left="-75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Индикаторы (показателя)</w:t>
            </w:r>
          </w:p>
          <w:p w:rsidR="00EB2954" w:rsidRPr="00EB2954" w:rsidRDefault="00EB2954" w:rsidP="001F7175">
            <w:pPr>
              <w:ind w:left="-75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 xml:space="preserve"> задачи 5 и </w:t>
            </w:r>
          </w:p>
          <w:p w:rsidR="00EB2954" w:rsidRPr="00EB2954" w:rsidRDefault="00EB2954" w:rsidP="001F7175">
            <w:pPr>
              <w:ind w:left="-75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i/>
                <w:sz w:val="22"/>
                <w:szCs w:val="22"/>
              </w:rPr>
            </w:pPr>
            <w:r w:rsidRPr="00EB2954">
              <w:rPr>
                <w:i/>
                <w:sz w:val="22"/>
                <w:szCs w:val="22"/>
              </w:rPr>
              <w:t>Количество участников мероприятий оказывающих помощь ветеранам в улучшении качества их жизни, человек.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60</w:t>
            </w: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9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442" w:type="dxa"/>
            <w:vMerge/>
            <w:tcBorders>
              <w:right w:val="single" w:sz="4" w:space="0" w:color="auto"/>
            </w:tcBorders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5734" w:type="dxa"/>
            <w:gridSpan w:val="8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Мероприятие 5.1. Цикл мероприятий, направленных на улучшения качества и условий жизни ветеранов (Ежегодная молодёжная акция «Забота»).</w:t>
            </w:r>
          </w:p>
        </w:tc>
      </w:tr>
      <w:tr w:rsidR="00EB2954" w:rsidRPr="00EB2954" w:rsidTr="001F7175">
        <w:tc>
          <w:tcPr>
            <w:tcW w:w="534" w:type="dxa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ind w:left="-75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Объём финансирования, тыс.рублей.</w:t>
            </w: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Всего по задаче 5: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b/>
                <w:sz w:val="22"/>
                <w:szCs w:val="22"/>
              </w:rPr>
            </w:pPr>
            <w:r w:rsidRPr="00EB2954">
              <w:rPr>
                <w:b/>
                <w:sz w:val="22"/>
                <w:szCs w:val="22"/>
              </w:rPr>
              <w:t>2023г</w:t>
            </w:r>
          </w:p>
        </w:tc>
        <w:tc>
          <w:tcPr>
            <w:tcW w:w="1709" w:type="dxa"/>
            <w:gridSpan w:val="2"/>
            <w:vMerge w:val="restart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МБУ «Культурно-спортивный комплекс»</w:t>
            </w:r>
          </w:p>
        </w:tc>
        <w:tc>
          <w:tcPr>
            <w:tcW w:w="3442" w:type="dxa"/>
            <w:vMerge w:val="restart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Мероприятия, направленные на помощь ветеранам.</w:t>
            </w: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 том числе за счёт средств: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9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4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Федерального бюджета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9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4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Областного бюджета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9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4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Местного бюджета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9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4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9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4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  <w:tr w:rsidR="00EB2954" w:rsidRPr="00EB2954" w:rsidTr="001F7175">
        <w:tc>
          <w:tcPr>
            <w:tcW w:w="534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69" w:type="dxa"/>
          </w:tcPr>
          <w:p w:rsidR="00EB2954" w:rsidRPr="00EB2954" w:rsidRDefault="00EB2954" w:rsidP="001F7175">
            <w:pPr>
              <w:ind w:left="-75"/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Индикаторы (показателя) мероприятия 5.1. и единица измерения</w:t>
            </w:r>
          </w:p>
        </w:tc>
        <w:tc>
          <w:tcPr>
            <w:tcW w:w="3509" w:type="dxa"/>
          </w:tcPr>
          <w:p w:rsidR="00EB2954" w:rsidRPr="00EB2954" w:rsidRDefault="00EB2954" w:rsidP="001F7175">
            <w:pPr>
              <w:rPr>
                <w:i/>
                <w:sz w:val="22"/>
                <w:szCs w:val="22"/>
              </w:rPr>
            </w:pPr>
            <w:r w:rsidRPr="00EB2954">
              <w:rPr>
                <w:i/>
                <w:sz w:val="22"/>
                <w:szCs w:val="22"/>
              </w:rPr>
              <w:t>Количество участников мероприятий оказывающих помощь ветеранам в улучшении качества их жизни, человек.</w:t>
            </w:r>
          </w:p>
        </w:tc>
        <w:tc>
          <w:tcPr>
            <w:tcW w:w="1085" w:type="dxa"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  <w:r w:rsidRPr="00EB2954">
              <w:rPr>
                <w:sz w:val="22"/>
                <w:szCs w:val="22"/>
              </w:rPr>
              <w:t>60</w:t>
            </w:r>
          </w:p>
        </w:tc>
        <w:tc>
          <w:tcPr>
            <w:tcW w:w="1440" w:type="dxa"/>
            <w:vMerge/>
          </w:tcPr>
          <w:p w:rsidR="00EB2954" w:rsidRPr="00EB2954" w:rsidRDefault="00EB2954" w:rsidP="001F71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9" w:type="dxa"/>
            <w:gridSpan w:val="2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  <w:tc>
          <w:tcPr>
            <w:tcW w:w="3442" w:type="dxa"/>
            <w:vMerge/>
          </w:tcPr>
          <w:p w:rsidR="00EB2954" w:rsidRPr="00EB2954" w:rsidRDefault="00EB2954" w:rsidP="001F7175">
            <w:pPr>
              <w:rPr>
                <w:sz w:val="22"/>
                <w:szCs w:val="22"/>
              </w:rPr>
            </w:pPr>
          </w:p>
        </w:tc>
      </w:tr>
    </w:tbl>
    <w:p w:rsidR="00B94557" w:rsidRDefault="00B94557" w:rsidP="00B94557"/>
    <w:p w:rsidR="00B94557" w:rsidRDefault="00B94557" w:rsidP="00B94557"/>
    <w:p w:rsidR="00B94557" w:rsidRDefault="00B94557" w:rsidP="003A4991">
      <w:pPr>
        <w:spacing w:line="240" w:lineRule="exact"/>
        <w:jc w:val="center"/>
        <w:rPr>
          <w:b/>
          <w:sz w:val="24"/>
          <w:szCs w:val="24"/>
        </w:rPr>
      </w:pPr>
    </w:p>
    <w:sectPr w:rsidR="00B94557" w:rsidSect="00B64CCA">
      <w:pgSz w:w="16838" w:h="11906" w:orient="landscape"/>
      <w:pgMar w:top="426" w:right="678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11013"/>
    <w:multiLevelType w:val="hybridMultilevel"/>
    <w:tmpl w:val="D8862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7DD2"/>
    <w:multiLevelType w:val="hybridMultilevel"/>
    <w:tmpl w:val="15E2E006"/>
    <w:lvl w:ilvl="0" w:tplc="5F8A933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087B7B41"/>
    <w:multiLevelType w:val="hybridMultilevel"/>
    <w:tmpl w:val="62000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75E8F"/>
    <w:multiLevelType w:val="singleLevel"/>
    <w:tmpl w:val="D7C2AFC6"/>
    <w:lvl w:ilvl="0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</w:abstractNum>
  <w:abstractNum w:abstractNumId="4" w15:restartNumberingAfterBreak="0">
    <w:nsid w:val="119E0688"/>
    <w:multiLevelType w:val="hybridMultilevel"/>
    <w:tmpl w:val="9CF288E6"/>
    <w:lvl w:ilvl="0" w:tplc="5C1AB0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DD932D8"/>
    <w:multiLevelType w:val="hybridMultilevel"/>
    <w:tmpl w:val="993AE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386AB4"/>
    <w:multiLevelType w:val="multilevel"/>
    <w:tmpl w:val="A314B4C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7" w15:restartNumberingAfterBreak="0">
    <w:nsid w:val="2468753F"/>
    <w:multiLevelType w:val="hybridMultilevel"/>
    <w:tmpl w:val="A248268C"/>
    <w:lvl w:ilvl="0" w:tplc="252A0828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5FB533A"/>
    <w:multiLevelType w:val="hybridMultilevel"/>
    <w:tmpl w:val="9FB8E5C0"/>
    <w:lvl w:ilvl="0" w:tplc="BB426CB4">
      <w:start w:val="5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9" w15:restartNumberingAfterBreak="0">
    <w:nsid w:val="290F5E1C"/>
    <w:multiLevelType w:val="hybridMultilevel"/>
    <w:tmpl w:val="2C6CA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C92384"/>
    <w:multiLevelType w:val="hybridMultilevel"/>
    <w:tmpl w:val="4DBEC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1E3C12"/>
    <w:multiLevelType w:val="hybridMultilevel"/>
    <w:tmpl w:val="6BB8EE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32482BF3"/>
    <w:multiLevelType w:val="hybridMultilevel"/>
    <w:tmpl w:val="A44EA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6F34F3"/>
    <w:multiLevelType w:val="hybridMultilevel"/>
    <w:tmpl w:val="1B200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CF1113"/>
    <w:multiLevelType w:val="hybridMultilevel"/>
    <w:tmpl w:val="7C7E81D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C896852"/>
    <w:multiLevelType w:val="hybridMultilevel"/>
    <w:tmpl w:val="E78C8D12"/>
    <w:lvl w:ilvl="0" w:tplc="6C0200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F3A30FF"/>
    <w:multiLevelType w:val="hybridMultilevel"/>
    <w:tmpl w:val="7FCC2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1503CA"/>
    <w:multiLevelType w:val="hybridMultilevel"/>
    <w:tmpl w:val="780499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40452E"/>
    <w:multiLevelType w:val="hybridMultilevel"/>
    <w:tmpl w:val="AE3E1A06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19" w15:restartNumberingAfterBreak="0">
    <w:nsid w:val="561A7A3F"/>
    <w:multiLevelType w:val="hybridMultilevel"/>
    <w:tmpl w:val="DE28571E"/>
    <w:lvl w:ilvl="0" w:tplc="2ED29C90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0969AC"/>
    <w:multiLevelType w:val="hybridMultilevel"/>
    <w:tmpl w:val="58949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082F33"/>
    <w:multiLevelType w:val="hybridMultilevel"/>
    <w:tmpl w:val="D320F5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6190C31"/>
    <w:multiLevelType w:val="hybridMultilevel"/>
    <w:tmpl w:val="CFA8F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1D3622"/>
    <w:multiLevelType w:val="hybridMultilevel"/>
    <w:tmpl w:val="F9829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D12D32"/>
    <w:multiLevelType w:val="hybridMultilevel"/>
    <w:tmpl w:val="45FC4840"/>
    <w:lvl w:ilvl="0" w:tplc="910CE5E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0D467E"/>
    <w:multiLevelType w:val="hybridMultilevel"/>
    <w:tmpl w:val="0D2E0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</w:num>
  <w:num w:numId="5">
    <w:abstractNumId w:val="3"/>
  </w:num>
  <w:num w:numId="6">
    <w:abstractNumId w:val="8"/>
  </w:num>
  <w:num w:numId="7">
    <w:abstractNumId w:val="13"/>
  </w:num>
  <w:num w:numId="8">
    <w:abstractNumId w:val="14"/>
  </w:num>
  <w:num w:numId="9">
    <w:abstractNumId w:val="4"/>
  </w:num>
  <w:num w:numId="10">
    <w:abstractNumId w:val="15"/>
  </w:num>
  <w:num w:numId="11">
    <w:abstractNumId w:val="11"/>
  </w:num>
  <w:num w:numId="12">
    <w:abstractNumId w:val="1"/>
  </w:num>
  <w:num w:numId="13">
    <w:abstractNumId w:val="6"/>
  </w:num>
  <w:num w:numId="14">
    <w:abstractNumId w:val="19"/>
  </w:num>
  <w:num w:numId="15">
    <w:abstractNumId w:val="9"/>
  </w:num>
  <w:num w:numId="16">
    <w:abstractNumId w:val="25"/>
  </w:num>
  <w:num w:numId="17">
    <w:abstractNumId w:val="20"/>
  </w:num>
  <w:num w:numId="18">
    <w:abstractNumId w:val="0"/>
  </w:num>
  <w:num w:numId="19">
    <w:abstractNumId w:val="5"/>
  </w:num>
  <w:num w:numId="20">
    <w:abstractNumId w:val="10"/>
  </w:num>
  <w:num w:numId="21">
    <w:abstractNumId w:val="16"/>
  </w:num>
  <w:num w:numId="22">
    <w:abstractNumId w:val="2"/>
  </w:num>
  <w:num w:numId="23">
    <w:abstractNumId w:val="22"/>
  </w:num>
  <w:num w:numId="24">
    <w:abstractNumId w:val="12"/>
  </w:num>
  <w:num w:numId="25">
    <w:abstractNumId w:val="23"/>
  </w:num>
  <w:num w:numId="26">
    <w:abstractNumId w:val="24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56B"/>
    <w:rsid w:val="000457D6"/>
    <w:rsid w:val="000505F7"/>
    <w:rsid w:val="00053DF6"/>
    <w:rsid w:val="000A1CF8"/>
    <w:rsid w:val="000B69F4"/>
    <w:rsid w:val="000C05AB"/>
    <w:rsid w:val="000F5713"/>
    <w:rsid w:val="0010158E"/>
    <w:rsid w:val="001139CC"/>
    <w:rsid w:val="00123AD4"/>
    <w:rsid w:val="00233C02"/>
    <w:rsid w:val="00281EEB"/>
    <w:rsid w:val="00302592"/>
    <w:rsid w:val="0035408C"/>
    <w:rsid w:val="00355456"/>
    <w:rsid w:val="003A4991"/>
    <w:rsid w:val="0041076B"/>
    <w:rsid w:val="00427A15"/>
    <w:rsid w:val="00481EBE"/>
    <w:rsid w:val="004840C2"/>
    <w:rsid w:val="004979F6"/>
    <w:rsid w:val="004A3949"/>
    <w:rsid w:val="004B02D9"/>
    <w:rsid w:val="004C7BB6"/>
    <w:rsid w:val="004D384A"/>
    <w:rsid w:val="00521475"/>
    <w:rsid w:val="0059734D"/>
    <w:rsid w:val="005B74D5"/>
    <w:rsid w:val="006219BB"/>
    <w:rsid w:val="006330A8"/>
    <w:rsid w:val="00635ACB"/>
    <w:rsid w:val="006924BB"/>
    <w:rsid w:val="006F6B71"/>
    <w:rsid w:val="0072384A"/>
    <w:rsid w:val="00755CF7"/>
    <w:rsid w:val="007A552C"/>
    <w:rsid w:val="007B4F1D"/>
    <w:rsid w:val="007D75C6"/>
    <w:rsid w:val="007E067B"/>
    <w:rsid w:val="008165EC"/>
    <w:rsid w:val="0084400D"/>
    <w:rsid w:val="008554E8"/>
    <w:rsid w:val="00861E26"/>
    <w:rsid w:val="0088572D"/>
    <w:rsid w:val="008A09E4"/>
    <w:rsid w:val="008B5D40"/>
    <w:rsid w:val="008E0DDE"/>
    <w:rsid w:val="009677B9"/>
    <w:rsid w:val="0099725C"/>
    <w:rsid w:val="009A3097"/>
    <w:rsid w:val="00A02F4C"/>
    <w:rsid w:val="00A2256B"/>
    <w:rsid w:val="00A27512"/>
    <w:rsid w:val="00A80839"/>
    <w:rsid w:val="00A9140F"/>
    <w:rsid w:val="00A932F0"/>
    <w:rsid w:val="00B12F49"/>
    <w:rsid w:val="00B26CC8"/>
    <w:rsid w:val="00B5443C"/>
    <w:rsid w:val="00B64CCA"/>
    <w:rsid w:val="00B757BC"/>
    <w:rsid w:val="00B94557"/>
    <w:rsid w:val="00BA5787"/>
    <w:rsid w:val="00BB08D6"/>
    <w:rsid w:val="00BD52D1"/>
    <w:rsid w:val="00BE1493"/>
    <w:rsid w:val="00C1390D"/>
    <w:rsid w:val="00C15FFE"/>
    <w:rsid w:val="00CA4CC9"/>
    <w:rsid w:val="00E0151C"/>
    <w:rsid w:val="00E06751"/>
    <w:rsid w:val="00E15814"/>
    <w:rsid w:val="00E3436D"/>
    <w:rsid w:val="00E36B9E"/>
    <w:rsid w:val="00E71DD6"/>
    <w:rsid w:val="00E83D13"/>
    <w:rsid w:val="00E96B71"/>
    <w:rsid w:val="00EB2954"/>
    <w:rsid w:val="00F32F16"/>
    <w:rsid w:val="00F401DF"/>
    <w:rsid w:val="00FB22D5"/>
    <w:rsid w:val="00FF2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8DC3CA88-4F9E-4590-B910-55AC6A742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256B"/>
    <w:pPr>
      <w:overflowPunct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locked/>
    <w:rsid w:val="00B64CCA"/>
    <w:pPr>
      <w:keepNext/>
      <w:overflowPunct/>
      <w:autoSpaceDE/>
      <w:autoSpaceDN/>
      <w:adjustRightInd/>
      <w:jc w:val="center"/>
      <w:outlineLvl w:val="0"/>
    </w:pPr>
    <w:rPr>
      <w:b/>
      <w:bCs/>
      <w:caps/>
      <w:sz w:val="28"/>
      <w:szCs w:val="24"/>
    </w:rPr>
  </w:style>
  <w:style w:type="paragraph" w:styleId="2">
    <w:name w:val="heading 2"/>
    <w:basedOn w:val="a"/>
    <w:next w:val="a"/>
    <w:link w:val="20"/>
    <w:qFormat/>
    <w:locked/>
    <w:rsid w:val="00B64CCA"/>
    <w:pPr>
      <w:keepNext/>
      <w:overflowPunct/>
      <w:autoSpaceDE/>
      <w:autoSpaceDN/>
      <w:adjustRightInd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B64CCA"/>
    <w:pPr>
      <w:keepNext/>
      <w:overflowPunct/>
      <w:autoSpaceDE/>
      <w:autoSpaceDN/>
      <w:adjustRightInd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2256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A2256B"/>
    <w:rPr>
      <w:rFonts w:ascii="Tahoma" w:hAnsi="Tahoma" w:cs="Tahoma"/>
      <w:sz w:val="16"/>
      <w:szCs w:val="16"/>
      <w:lang w:eastAsia="ru-RU"/>
    </w:rPr>
  </w:style>
  <w:style w:type="paragraph" w:styleId="a5">
    <w:name w:val="No Spacing"/>
    <w:link w:val="a6"/>
    <w:uiPriority w:val="99"/>
    <w:qFormat/>
    <w:rsid w:val="007A552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B64CCA"/>
    <w:rPr>
      <w:rFonts w:ascii="Times New Roman" w:eastAsia="Times New Roman" w:hAnsi="Times New Roman"/>
      <w:b/>
      <w:bCs/>
      <w:caps/>
      <w:sz w:val="28"/>
      <w:szCs w:val="24"/>
    </w:rPr>
  </w:style>
  <w:style w:type="character" w:customStyle="1" w:styleId="20">
    <w:name w:val="Заголовок 2 Знак"/>
    <w:link w:val="2"/>
    <w:rsid w:val="00B64CCA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B64CCA"/>
    <w:rPr>
      <w:rFonts w:ascii="Cambria" w:eastAsia="Times New Roman" w:hAnsi="Cambria"/>
      <w:b/>
      <w:bCs/>
      <w:sz w:val="26"/>
      <w:szCs w:val="26"/>
    </w:rPr>
  </w:style>
  <w:style w:type="paragraph" w:styleId="a7">
    <w:name w:val="Body Text Indent"/>
    <w:basedOn w:val="a"/>
    <w:link w:val="a8"/>
    <w:rsid w:val="00B64CCA"/>
    <w:pPr>
      <w:overflowPunct/>
      <w:autoSpaceDE/>
      <w:autoSpaceDN/>
      <w:adjustRightInd/>
      <w:ind w:firstLine="708"/>
      <w:jc w:val="both"/>
    </w:pPr>
    <w:rPr>
      <w:sz w:val="24"/>
      <w:szCs w:val="24"/>
    </w:rPr>
  </w:style>
  <w:style w:type="character" w:customStyle="1" w:styleId="a8">
    <w:name w:val="Основной текст с отступом Знак"/>
    <w:link w:val="a7"/>
    <w:rsid w:val="00B64CCA"/>
    <w:rPr>
      <w:rFonts w:ascii="Times New Roman" w:eastAsia="Times New Roman" w:hAnsi="Times New Roman"/>
      <w:sz w:val="24"/>
      <w:szCs w:val="24"/>
    </w:rPr>
  </w:style>
  <w:style w:type="paragraph" w:customStyle="1" w:styleId="ConsNormal">
    <w:name w:val="ConsNormal"/>
    <w:rsid w:val="00B64CCA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16"/>
      <w:szCs w:val="16"/>
    </w:rPr>
  </w:style>
  <w:style w:type="paragraph" w:customStyle="1" w:styleId="ConsNonformat">
    <w:name w:val="ConsNonformat"/>
    <w:rsid w:val="00B64CCA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9">
    <w:name w:val="Body Text"/>
    <w:basedOn w:val="a"/>
    <w:link w:val="aa"/>
    <w:rsid w:val="00B64CCA"/>
    <w:pPr>
      <w:overflowPunct/>
      <w:autoSpaceDE/>
      <w:autoSpaceDN/>
      <w:adjustRightInd/>
      <w:spacing w:after="120"/>
    </w:pPr>
    <w:rPr>
      <w:sz w:val="24"/>
      <w:szCs w:val="24"/>
    </w:rPr>
  </w:style>
  <w:style w:type="character" w:customStyle="1" w:styleId="aa">
    <w:name w:val="Основной текст Знак"/>
    <w:link w:val="a9"/>
    <w:rsid w:val="00B64CCA"/>
    <w:rPr>
      <w:rFonts w:ascii="Times New Roman" w:eastAsia="Times New Roman" w:hAnsi="Times New Roman"/>
      <w:sz w:val="24"/>
      <w:szCs w:val="24"/>
    </w:rPr>
  </w:style>
  <w:style w:type="paragraph" w:customStyle="1" w:styleId="ConsPlusTitle">
    <w:name w:val="ConsPlusTitle"/>
    <w:rsid w:val="00B64CC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table" w:styleId="ab">
    <w:name w:val="Table Grid"/>
    <w:basedOn w:val="a1"/>
    <w:locked/>
    <w:rsid w:val="00B64CC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B64CCA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B64CCA"/>
  </w:style>
  <w:style w:type="character" w:customStyle="1" w:styleId="a6">
    <w:name w:val="Без интервала Знак"/>
    <w:link w:val="a5"/>
    <w:uiPriority w:val="99"/>
    <w:locked/>
    <w:rsid w:val="00B94557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4011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BD31ED-EF09-4DFB-BC39-85EBC6C44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3677</Words>
  <Characters>20963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Мамай</dc:creator>
  <cp:keywords/>
  <dc:description/>
  <cp:lastModifiedBy>Ильичёва Ольга Ивановна</cp:lastModifiedBy>
  <cp:revision>2</cp:revision>
  <cp:lastPrinted>2022-11-30T06:09:00Z</cp:lastPrinted>
  <dcterms:created xsi:type="dcterms:W3CDTF">2022-11-30T06:10:00Z</dcterms:created>
  <dcterms:modified xsi:type="dcterms:W3CDTF">2022-11-30T06:10:00Z</dcterms:modified>
</cp:coreProperties>
</file>