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198" w:rsidRDefault="002F3198" w:rsidP="002F3198">
      <w:pPr>
        <w:jc w:val="center"/>
        <w:rPr>
          <w:rFonts w:ascii="Times New Roman" w:hAnsi="Times New Roman" w:cs="Times New Roman"/>
          <w:b/>
          <w:sz w:val="32"/>
          <w:szCs w:val="32"/>
        </w:rPr>
      </w:pPr>
      <w:r w:rsidRPr="007919A7">
        <w:rPr>
          <w:rFonts w:ascii="Times New Roman" w:hAnsi="Times New Roman" w:cs="Times New Roman"/>
          <w:b/>
          <w:noProof/>
          <w:sz w:val="32"/>
          <w:szCs w:val="32"/>
        </w:rPr>
        <w:drawing>
          <wp:inline distT="0" distB="0" distL="0" distR="0">
            <wp:extent cx="923925" cy="1143000"/>
            <wp:effectExtent l="19050" t="0" r="9525" b="0"/>
            <wp:docPr id="2"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4" cstate="print"/>
                    <a:srcRect/>
                    <a:stretch>
                      <a:fillRect/>
                    </a:stretch>
                  </pic:blipFill>
                  <pic:spPr bwMode="auto">
                    <a:xfrm>
                      <a:off x="0" y="0"/>
                      <a:ext cx="923925" cy="1143000"/>
                    </a:xfrm>
                    <a:prstGeom prst="rect">
                      <a:avLst/>
                    </a:prstGeom>
                    <a:noFill/>
                    <a:ln w="9525">
                      <a:noFill/>
                      <a:miter lim="800000"/>
                      <a:headEnd/>
                      <a:tailEnd/>
                    </a:ln>
                  </pic:spPr>
                </pic:pic>
              </a:graphicData>
            </a:graphic>
          </wp:inline>
        </w:drawing>
      </w:r>
    </w:p>
    <w:p w:rsidR="002F3198" w:rsidRDefault="002F3198" w:rsidP="002F3198">
      <w:pPr>
        <w:jc w:val="center"/>
        <w:rPr>
          <w:rFonts w:ascii="Times New Roman" w:hAnsi="Times New Roman" w:cs="Times New Roman"/>
          <w:b/>
          <w:sz w:val="32"/>
          <w:szCs w:val="32"/>
        </w:rPr>
      </w:pPr>
    </w:p>
    <w:p w:rsidR="002F3198" w:rsidRPr="007E21AF" w:rsidRDefault="002F3198" w:rsidP="002F3198">
      <w:pPr>
        <w:jc w:val="center"/>
        <w:rPr>
          <w:rFonts w:ascii="Times New Roman" w:hAnsi="Times New Roman" w:cs="Times New Roman"/>
          <w:b/>
          <w:sz w:val="32"/>
          <w:szCs w:val="32"/>
        </w:rPr>
      </w:pPr>
      <w:r w:rsidRPr="007E21AF">
        <w:rPr>
          <w:rFonts w:ascii="Times New Roman" w:hAnsi="Times New Roman" w:cs="Times New Roman"/>
          <w:b/>
          <w:sz w:val="32"/>
          <w:szCs w:val="32"/>
        </w:rPr>
        <w:t xml:space="preserve">АДМИНИСТРАЦИЯ АЛЕКСАНДРОВСКОГО  СЕЛЬСКОГО  </w:t>
      </w:r>
    </w:p>
    <w:p w:rsidR="002F3198" w:rsidRPr="007E21AF" w:rsidRDefault="002F3198" w:rsidP="002F3198">
      <w:pPr>
        <w:jc w:val="center"/>
        <w:rPr>
          <w:rFonts w:ascii="Times New Roman" w:hAnsi="Times New Roman" w:cs="Times New Roman"/>
          <w:b/>
          <w:sz w:val="32"/>
          <w:szCs w:val="32"/>
        </w:rPr>
      </w:pPr>
      <w:r w:rsidRPr="007E21AF">
        <w:rPr>
          <w:rFonts w:ascii="Times New Roman" w:hAnsi="Times New Roman" w:cs="Times New Roman"/>
          <w:b/>
          <w:sz w:val="32"/>
          <w:szCs w:val="32"/>
        </w:rPr>
        <w:t xml:space="preserve">  ПОСЕЛЕНИЯ</w:t>
      </w:r>
    </w:p>
    <w:p w:rsidR="002F3198" w:rsidRPr="007E21AF" w:rsidRDefault="002F3198" w:rsidP="002F3198">
      <w:pPr>
        <w:jc w:val="center"/>
        <w:rPr>
          <w:rFonts w:ascii="Times New Roman" w:hAnsi="Times New Roman" w:cs="Times New Roman"/>
          <w:sz w:val="24"/>
          <w:szCs w:val="24"/>
        </w:rPr>
      </w:pPr>
      <w:r>
        <w:rPr>
          <w:rFonts w:ascii="Times New Roman" w:hAnsi="Times New Roman" w:cs="Times New Roman"/>
          <w:b/>
          <w:sz w:val="32"/>
          <w:szCs w:val="32"/>
        </w:rPr>
        <w:t xml:space="preserve">    </w:t>
      </w:r>
      <w:r w:rsidRPr="007E21AF">
        <w:rPr>
          <w:rFonts w:ascii="Times New Roman" w:hAnsi="Times New Roman" w:cs="Times New Roman"/>
          <w:b/>
          <w:sz w:val="32"/>
          <w:szCs w:val="32"/>
        </w:rPr>
        <w:t>ПОСТАНОВЛЕНИЕ</w:t>
      </w:r>
      <w:r>
        <w:rPr>
          <w:rFonts w:ascii="Times New Roman" w:hAnsi="Times New Roman" w:cs="Times New Roman"/>
          <w:b/>
          <w:sz w:val="32"/>
          <w:szCs w:val="32"/>
        </w:rPr>
        <w:t xml:space="preserve">                        </w:t>
      </w:r>
    </w:p>
    <w:p w:rsidR="002F3198" w:rsidRDefault="002F3198" w:rsidP="002F3198">
      <w:pPr>
        <w:jc w:val="center"/>
        <w:rPr>
          <w:rFonts w:ascii="Times New Roman" w:hAnsi="Times New Roman" w:cs="Times New Roman"/>
          <w:sz w:val="24"/>
          <w:szCs w:val="24"/>
        </w:rPr>
      </w:pPr>
    </w:p>
    <w:p w:rsidR="002F3198" w:rsidRPr="007E21AF" w:rsidRDefault="002F3198" w:rsidP="002F3198">
      <w:pPr>
        <w:jc w:val="center"/>
        <w:rPr>
          <w:rFonts w:ascii="Times New Roman" w:hAnsi="Times New Roman" w:cs="Times New Roman"/>
          <w:sz w:val="24"/>
          <w:szCs w:val="24"/>
        </w:rPr>
      </w:pPr>
      <w:r w:rsidRPr="007E21AF">
        <w:rPr>
          <w:rFonts w:ascii="Times New Roman" w:hAnsi="Times New Roman" w:cs="Times New Roman"/>
          <w:sz w:val="24"/>
          <w:szCs w:val="24"/>
        </w:rPr>
        <w:t>с. Александровское</w:t>
      </w:r>
    </w:p>
    <w:p w:rsidR="002F3198" w:rsidRPr="007E21AF" w:rsidRDefault="002F3198" w:rsidP="002F3198">
      <w:pPr>
        <w:jc w:val="center"/>
        <w:rPr>
          <w:rFonts w:ascii="Times New Roman" w:hAnsi="Times New Roman" w:cs="Times New Roman"/>
          <w:sz w:val="24"/>
          <w:szCs w:val="24"/>
        </w:rPr>
      </w:pPr>
    </w:p>
    <w:p w:rsidR="002F3198" w:rsidRDefault="002F3198" w:rsidP="002F3198">
      <w:pPr>
        <w:ind w:left="708"/>
        <w:jc w:val="both"/>
        <w:rPr>
          <w:rFonts w:ascii="Times New Roman" w:hAnsi="Times New Roman" w:cs="Times New Roman"/>
          <w:sz w:val="24"/>
          <w:szCs w:val="24"/>
        </w:rPr>
      </w:pPr>
      <w:r>
        <w:rPr>
          <w:rFonts w:ascii="Times New Roman" w:hAnsi="Times New Roman" w:cs="Times New Roman"/>
          <w:sz w:val="24"/>
          <w:szCs w:val="24"/>
        </w:rPr>
        <w:t>«</w:t>
      </w:r>
      <w:r w:rsidR="001B6C5C">
        <w:rPr>
          <w:rFonts w:ascii="Times New Roman" w:hAnsi="Times New Roman" w:cs="Times New Roman"/>
          <w:sz w:val="24"/>
          <w:szCs w:val="24"/>
        </w:rPr>
        <w:t>09</w:t>
      </w:r>
      <w:r>
        <w:rPr>
          <w:rFonts w:ascii="Times New Roman" w:hAnsi="Times New Roman" w:cs="Times New Roman"/>
          <w:sz w:val="24"/>
          <w:szCs w:val="24"/>
        </w:rPr>
        <w:t xml:space="preserve">» </w:t>
      </w:r>
      <w:r w:rsidR="00B60B4E">
        <w:rPr>
          <w:rFonts w:ascii="Times New Roman" w:hAnsi="Times New Roman" w:cs="Times New Roman"/>
          <w:sz w:val="24"/>
          <w:szCs w:val="24"/>
        </w:rPr>
        <w:t>июня</w:t>
      </w:r>
      <w:r>
        <w:rPr>
          <w:rFonts w:ascii="Times New Roman" w:hAnsi="Times New Roman" w:cs="Times New Roman"/>
          <w:sz w:val="24"/>
          <w:szCs w:val="24"/>
        </w:rPr>
        <w:t xml:space="preserve"> </w:t>
      </w:r>
      <w:r w:rsidRPr="007E21AF">
        <w:rPr>
          <w:rFonts w:ascii="Times New Roman" w:hAnsi="Times New Roman" w:cs="Times New Roman"/>
          <w:sz w:val="24"/>
          <w:szCs w:val="24"/>
        </w:rPr>
        <w:t>20</w:t>
      </w:r>
      <w:r>
        <w:rPr>
          <w:rFonts w:ascii="Times New Roman" w:hAnsi="Times New Roman" w:cs="Times New Roman"/>
          <w:sz w:val="24"/>
          <w:szCs w:val="24"/>
        </w:rPr>
        <w:t>18</w:t>
      </w:r>
      <w:r w:rsidRPr="007E21AF">
        <w:rPr>
          <w:rFonts w:ascii="Times New Roman" w:hAnsi="Times New Roman" w:cs="Times New Roman"/>
          <w:sz w:val="24"/>
          <w:szCs w:val="24"/>
        </w:rPr>
        <w:t xml:space="preserve">                                            </w:t>
      </w:r>
      <w:r>
        <w:rPr>
          <w:rFonts w:ascii="Times New Roman" w:hAnsi="Times New Roman" w:cs="Times New Roman"/>
          <w:sz w:val="24"/>
          <w:szCs w:val="24"/>
        </w:rPr>
        <w:t xml:space="preserve">                                        №  </w:t>
      </w:r>
      <w:r w:rsidR="001A5E09">
        <w:rPr>
          <w:rFonts w:ascii="Times New Roman" w:hAnsi="Times New Roman" w:cs="Times New Roman"/>
          <w:sz w:val="24"/>
          <w:szCs w:val="24"/>
        </w:rPr>
        <w:t>113</w:t>
      </w:r>
    </w:p>
    <w:p w:rsidR="002F3198" w:rsidRDefault="002F3198" w:rsidP="002F3198">
      <w:pPr>
        <w:ind w:left="708"/>
        <w:jc w:val="both"/>
        <w:rPr>
          <w:rFonts w:ascii="Times New Roman" w:hAnsi="Times New Roman" w:cs="Times New Roman"/>
          <w:sz w:val="24"/>
          <w:szCs w:val="24"/>
        </w:rPr>
      </w:pPr>
    </w:p>
    <w:p w:rsidR="002F3198" w:rsidRDefault="002F3198" w:rsidP="002F3198">
      <w:pPr>
        <w:jc w:val="both"/>
        <w:rPr>
          <w:rFonts w:ascii="Times New Roman" w:hAnsi="Times New Roman" w:cs="Times New Roman"/>
          <w:sz w:val="24"/>
          <w:szCs w:val="24"/>
        </w:rPr>
      </w:pPr>
      <w:bookmarkStart w:id="0" w:name="_GoBack"/>
      <w:r>
        <w:rPr>
          <w:rFonts w:ascii="Times New Roman" w:hAnsi="Times New Roman" w:cs="Times New Roman"/>
          <w:sz w:val="24"/>
          <w:szCs w:val="24"/>
        </w:rPr>
        <w:t>Об утверждении Положения об оплате труда</w:t>
      </w:r>
    </w:p>
    <w:p w:rsidR="002F3198" w:rsidRDefault="002F3198" w:rsidP="002F3198">
      <w:pPr>
        <w:jc w:val="both"/>
        <w:rPr>
          <w:rFonts w:ascii="Times New Roman" w:hAnsi="Times New Roman" w:cs="Times New Roman"/>
          <w:sz w:val="24"/>
          <w:szCs w:val="24"/>
        </w:rPr>
      </w:pPr>
      <w:r>
        <w:rPr>
          <w:rFonts w:ascii="Times New Roman" w:hAnsi="Times New Roman" w:cs="Times New Roman"/>
          <w:sz w:val="24"/>
          <w:szCs w:val="24"/>
        </w:rPr>
        <w:t xml:space="preserve"> работников военно-учётного стола, осуществляющих</w:t>
      </w:r>
    </w:p>
    <w:p w:rsidR="002F3198" w:rsidRDefault="002F3198" w:rsidP="002F3198">
      <w:pPr>
        <w:jc w:val="both"/>
        <w:rPr>
          <w:rFonts w:ascii="Times New Roman" w:hAnsi="Times New Roman" w:cs="Times New Roman"/>
          <w:sz w:val="24"/>
          <w:szCs w:val="24"/>
        </w:rPr>
      </w:pPr>
      <w:r>
        <w:rPr>
          <w:rFonts w:ascii="Times New Roman" w:hAnsi="Times New Roman" w:cs="Times New Roman"/>
          <w:sz w:val="24"/>
          <w:szCs w:val="24"/>
        </w:rPr>
        <w:t xml:space="preserve"> первичный воинский учёт на территориях, где отсутствуют</w:t>
      </w:r>
    </w:p>
    <w:p w:rsidR="002F3198" w:rsidRDefault="002F3198" w:rsidP="002F3198">
      <w:pPr>
        <w:jc w:val="both"/>
        <w:rPr>
          <w:rFonts w:ascii="Times New Roman" w:hAnsi="Times New Roman" w:cs="Times New Roman"/>
          <w:sz w:val="24"/>
          <w:szCs w:val="24"/>
        </w:rPr>
      </w:pPr>
      <w:r>
        <w:rPr>
          <w:rFonts w:ascii="Times New Roman" w:hAnsi="Times New Roman" w:cs="Times New Roman"/>
          <w:sz w:val="24"/>
          <w:szCs w:val="24"/>
        </w:rPr>
        <w:t xml:space="preserve"> военные комиссариаты.</w:t>
      </w:r>
    </w:p>
    <w:bookmarkEnd w:id="0"/>
    <w:p w:rsidR="002F3198" w:rsidRDefault="002F3198" w:rsidP="002F3198">
      <w:pPr>
        <w:jc w:val="both"/>
        <w:rPr>
          <w:rFonts w:ascii="Times New Roman" w:hAnsi="Times New Roman" w:cs="Times New Roman"/>
          <w:sz w:val="24"/>
          <w:szCs w:val="24"/>
        </w:rPr>
      </w:pPr>
    </w:p>
    <w:p w:rsidR="002F3198" w:rsidRDefault="002F3198" w:rsidP="002F3198">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В соответствии с Постановлением Правительства Российской Федерации от 29 апреля 2006 года № 258 «О субвенциях на осуществление полномочий по первичному воинскому учету на территориях, где отсутствуют военные комиссариаты», статьей 53 Федерального закона от 6 октября 2003 года № 131-ФЗ «Об общих принципах организации местного самоуправления в Российской Федерации», статьями 135 144 Трудового кодекса Российской Федерации, статьей 86 Бюджетного кодекса Российской Федерации, </w:t>
      </w:r>
    </w:p>
    <w:p w:rsidR="002F3198" w:rsidRDefault="002F3198" w:rsidP="002F3198">
      <w:pPr>
        <w:ind w:firstLine="708"/>
        <w:jc w:val="both"/>
        <w:rPr>
          <w:rFonts w:ascii="Times New Roman" w:hAnsi="Times New Roman" w:cs="Times New Roman"/>
          <w:sz w:val="24"/>
          <w:szCs w:val="24"/>
        </w:rPr>
      </w:pPr>
    </w:p>
    <w:p w:rsidR="002F3198" w:rsidRDefault="002F3198" w:rsidP="002F3198">
      <w:pPr>
        <w:ind w:firstLine="708"/>
        <w:jc w:val="both"/>
        <w:rPr>
          <w:rFonts w:ascii="Times New Roman" w:hAnsi="Times New Roman" w:cs="Times New Roman"/>
          <w:sz w:val="24"/>
          <w:szCs w:val="24"/>
        </w:rPr>
      </w:pPr>
      <w:r w:rsidRPr="002F3198">
        <w:rPr>
          <w:rFonts w:ascii="Times New Roman" w:hAnsi="Times New Roman" w:cs="Times New Roman"/>
          <w:sz w:val="24"/>
          <w:szCs w:val="24"/>
        </w:rPr>
        <w:t>ПОСТАНОВЛЯЮ:</w:t>
      </w:r>
    </w:p>
    <w:p w:rsidR="002F3198" w:rsidRDefault="002F3198" w:rsidP="002F3198">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 1. </w:t>
      </w:r>
      <w:r>
        <w:rPr>
          <w:rFonts w:ascii="Times New Roman" w:hAnsi="Times New Roman" w:cs="Times New Roman"/>
          <w:sz w:val="24"/>
          <w:szCs w:val="24"/>
        </w:rPr>
        <w:t xml:space="preserve">Утвердить </w:t>
      </w:r>
      <w:r w:rsidRPr="002F3198">
        <w:rPr>
          <w:rFonts w:ascii="Times New Roman" w:hAnsi="Times New Roman" w:cs="Times New Roman"/>
          <w:sz w:val="24"/>
          <w:szCs w:val="24"/>
        </w:rPr>
        <w:t>Положени</w:t>
      </w:r>
      <w:r>
        <w:rPr>
          <w:rFonts w:ascii="Times New Roman" w:hAnsi="Times New Roman" w:cs="Times New Roman"/>
          <w:sz w:val="24"/>
          <w:szCs w:val="24"/>
        </w:rPr>
        <w:t>е</w:t>
      </w:r>
      <w:r w:rsidRPr="002F3198">
        <w:rPr>
          <w:rFonts w:ascii="Times New Roman" w:hAnsi="Times New Roman" w:cs="Times New Roman"/>
          <w:sz w:val="24"/>
          <w:szCs w:val="24"/>
        </w:rPr>
        <w:t xml:space="preserve"> об оплате труда работников военно</w:t>
      </w:r>
      <w:r w:rsidRPr="002F3198">
        <w:rPr>
          <w:rFonts w:ascii="Times New Roman" w:hAnsi="Times New Roman" w:cs="Times New Roman"/>
          <w:sz w:val="24"/>
          <w:szCs w:val="24"/>
        </w:rPr>
        <w:softHyphen/>
      </w:r>
      <w:r>
        <w:rPr>
          <w:rFonts w:ascii="Times New Roman" w:hAnsi="Times New Roman" w:cs="Times New Roman"/>
          <w:sz w:val="24"/>
          <w:szCs w:val="24"/>
        </w:rPr>
        <w:t>-</w:t>
      </w:r>
      <w:r w:rsidRPr="002F3198">
        <w:rPr>
          <w:rFonts w:ascii="Times New Roman" w:hAnsi="Times New Roman" w:cs="Times New Roman"/>
          <w:sz w:val="24"/>
          <w:szCs w:val="24"/>
        </w:rPr>
        <w:t>учетного стола, осуществляющих первичный воинский учет на территориях, где отсутствуют военные комиссариаты</w:t>
      </w:r>
      <w:r>
        <w:rPr>
          <w:rFonts w:ascii="Times New Roman" w:hAnsi="Times New Roman" w:cs="Times New Roman"/>
          <w:sz w:val="24"/>
          <w:szCs w:val="24"/>
        </w:rPr>
        <w:t>,</w:t>
      </w:r>
      <w:r w:rsidRPr="002F3198">
        <w:rPr>
          <w:rFonts w:ascii="Times New Roman" w:hAnsi="Times New Roman" w:cs="Times New Roman"/>
          <w:sz w:val="24"/>
          <w:szCs w:val="24"/>
        </w:rPr>
        <w:t xml:space="preserve"> </w:t>
      </w:r>
      <w:r>
        <w:rPr>
          <w:rFonts w:ascii="Times New Roman" w:hAnsi="Times New Roman" w:cs="Times New Roman"/>
          <w:sz w:val="24"/>
          <w:szCs w:val="24"/>
        </w:rPr>
        <w:t>согласно приложению.</w:t>
      </w:r>
    </w:p>
    <w:p w:rsidR="002F3198" w:rsidRPr="003D1D2F" w:rsidRDefault="002F3198" w:rsidP="002F3198">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 Настоящее постановление вступает в силу со дня </w:t>
      </w:r>
      <w:bookmarkStart w:id="1" w:name="sub_10009"/>
      <w:r w:rsidR="001B6C5C">
        <w:rPr>
          <w:rFonts w:ascii="Times New Roman" w:hAnsi="Times New Roman" w:cs="Times New Roman"/>
          <w:sz w:val="24"/>
          <w:szCs w:val="24"/>
        </w:rPr>
        <w:t>его официального</w:t>
      </w:r>
      <w:r>
        <w:rPr>
          <w:rFonts w:ascii="Times New Roman" w:hAnsi="Times New Roman" w:cs="Times New Roman"/>
          <w:sz w:val="24"/>
          <w:szCs w:val="24"/>
        </w:rPr>
        <w:t xml:space="preserve"> </w:t>
      </w:r>
      <w:r w:rsidR="001B6C5C">
        <w:rPr>
          <w:rFonts w:ascii="Times New Roman" w:hAnsi="Times New Roman" w:cs="Times New Roman"/>
          <w:sz w:val="24"/>
          <w:szCs w:val="24"/>
        </w:rPr>
        <w:t>опубликования</w:t>
      </w:r>
      <w:r>
        <w:rPr>
          <w:rFonts w:ascii="Times New Roman" w:hAnsi="Times New Roman" w:cs="Times New Roman"/>
          <w:sz w:val="24"/>
          <w:szCs w:val="24"/>
        </w:rPr>
        <w:t xml:space="preserve"> </w:t>
      </w:r>
      <w:r w:rsidR="001B6C5C">
        <w:rPr>
          <w:rFonts w:ascii="Times New Roman" w:hAnsi="Times New Roman" w:cs="Times New Roman"/>
          <w:sz w:val="24"/>
          <w:szCs w:val="24"/>
        </w:rPr>
        <w:t xml:space="preserve">(обнародования) и распространяет своё действие </w:t>
      </w:r>
      <w:proofErr w:type="gramStart"/>
      <w:r w:rsidR="001B6C5C">
        <w:rPr>
          <w:rFonts w:ascii="Times New Roman" w:hAnsi="Times New Roman" w:cs="Times New Roman"/>
          <w:sz w:val="24"/>
          <w:szCs w:val="24"/>
        </w:rPr>
        <w:t>на правоотношения</w:t>
      </w:r>
      <w:proofErr w:type="gramEnd"/>
      <w:r w:rsidR="001B6C5C">
        <w:rPr>
          <w:rFonts w:ascii="Times New Roman" w:hAnsi="Times New Roman" w:cs="Times New Roman"/>
          <w:sz w:val="24"/>
          <w:szCs w:val="24"/>
        </w:rPr>
        <w:t xml:space="preserve"> возникшие с 01.01.2018г</w:t>
      </w:r>
      <w:r>
        <w:rPr>
          <w:rFonts w:ascii="Times New Roman" w:hAnsi="Times New Roman" w:cs="Times New Roman"/>
          <w:sz w:val="24"/>
          <w:szCs w:val="24"/>
        </w:rPr>
        <w:t>в установленном законодательством порядке.</w:t>
      </w:r>
    </w:p>
    <w:p w:rsidR="002F3198" w:rsidRDefault="002F3198" w:rsidP="002F3198">
      <w:pPr>
        <w:ind w:firstLine="567"/>
        <w:jc w:val="both"/>
        <w:rPr>
          <w:rFonts w:ascii="Times New Roman" w:hAnsi="Times New Roman" w:cs="Times New Roman"/>
          <w:sz w:val="24"/>
          <w:szCs w:val="24"/>
        </w:rPr>
      </w:pPr>
      <w:r>
        <w:rPr>
          <w:rFonts w:ascii="Times New Roman" w:hAnsi="Times New Roman" w:cs="Times New Roman"/>
          <w:sz w:val="24"/>
          <w:szCs w:val="24"/>
        </w:rPr>
        <w:t xml:space="preserve">  3</w:t>
      </w:r>
      <w:r w:rsidRPr="007E21AF">
        <w:rPr>
          <w:rFonts w:ascii="Times New Roman" w:hAnsi="Times New Roman" w:cs="Times New Roman"/>
          <w:sz w:val="24"/>
          <w:szCs w:val="24"/>
        </w:rPr>
        <w:t xml:space="preserve">. Контроль исполнения настоящего постановления возложить на заместителя </w:t>
      </w:r>
      <w:r>
        <w:rPr>
          <w:rFonts w:ascii="Times New Roman" w:hAnsi="Times New Roman" w:cs="Times New Roman"/>
          <w:sz w:val="24"/>
          <w:szCs w:val="24"/>
        </w:rPr>
        <w:t>Главы поселения Герцена И.А.</w:t>
      </w:r>
      <w:bookmarkEnd w:id="1"/>
    </w:p>
    <w:p w:rsidR="002F3198" w:rsidRDefault="002F3198" w:rsidP="002F3198">
      <w:pPr>
        <w:ind w:firstLine="708"/>
        <w:jc w:val="both"/>
        <w:rPr>
          <w:rFonts w:ascii="Times New Roman" w:hAnsi="Times New Roman" w:cs="Times New Roman"/>
          <w:sz w:val="24"/>
          <w:szCs w:val="24"/>
        </w:rPr>
      </w:pPr>
    </w:p>
    <w:p w:rsidR="002F3198" w:rsidRDefault="002F3198" w:rsidP="002F3198">
      <w:pPr>
        <w:ind w:firstLine="708"/>
        <w:jc w:val="both"/>
        <w:rPr>
          <w:rFonts w:ascii="Times New Roman" w:hAnsi="Times New Roman" w:cs="Times New Roman"/>
          <w:sz w:val="24"/>
          <w:szCs w:val="24"/>
        </w:rPr>
      </w:pPr>
    </w:p>
    <w:p w:rsidR="002F3198" w:rsidRDefault="002F3198" w:rsidP="002F3198">
      <w:pPr>
        <w:ind w:firstLine="708"/>
        <w:jc w:val="both"/>
        <w:rPr>
          <w:rFonts w:ascii="Times New Roman" w:hAnsi="Times New Roman" w:cs="Times New Roman"/>
          <w:sz w:val="24"/>
          <w:szCs w:val="24"/>
        </w:rPr>
      </w:pPr>
    </w:p>
    <w:p w:rsidR="002F3198" w:rsidRDefault="002F3198" w:rsidP="002F3198">
      <w:pPr>
        <w:ind w:firstLine="708"/>
        <w:jc w:val="both"/>
        <w:rPr>
          <w:rFonts w:ascii="Times New Roman" w:hAnsi="Times New Roman" w:cs="Times New Roman"/>
          <w:sz w:val="24"/>
          <w:szCs w:val="24"/>
        </w:rPr>
      </w:pPr>
    </w:p>
    <w:p w:rsidR="002F3198" w:rsidRDefault="002F3198" w:rsidP="002F3198">
      <w:pPr>
        <w:ind w:firstLine="708"/>
        <w:jc w:val="both"/>
        <w:rPr>
          <w:rFonts w:ascii="Times New Roman" w:hAnsi="Times New Roman" w:cs="Times New Roman"/>
          <w:sz w:val="24"/>
          <w:szCs w:val="24"/>
        </w:rPr>
      </w:pPr>
      <w:r>
        <w:rPr>
          <w:rFonts w:ascii="Times New Roman" w:hAnsi="Times New Roman" w:cs="Times New Roman"/>
          <w:sz w:val="24"/>
          <w:szCs w:val="24"/>
        </w:rPr>
        <w:t xml:space="preserve">Глава поселения                     </w:t>
      </w:r>
      <w:r w:rsidR="00B60B4E">
        <w:rPr>
          <w:rFonts w:ascii="Times New Roman" w:hAnsi="Times New Roman" w:cs="Times New Roman"/>
          <w:sz w:val="24"/>
          <w:szCs w:val="24"/>
        </w:rPr>
        <w:t>Подпись</w:t>
      </w:r>
      <w:r>
        <w:rPr>
          <w:rFonts w:ascii="Times New Roman" w:hAnsi="Times New Roman" w:cs="Times New Roman"/>
          <w:sz w:val="24"/>
          <w:szCs w:val="24"/>
        </w:rPr>
        <w:t xml:space="preserve">                                         Дубровин В.Т.</w:t>
      </w:r>
    </w:p>
    <w:p w:rsidR="002F3198" w:rsidRDefault="002F3198" w:rsidP="002F3198">
      <w:pPr>
        <w:ind w:firstLine="708"/>
        <w:jc w:val="both"/>
        <w:rPr>
          <w:rFonts w:ascii="Times New Roman" w:hAnsi="Times New Roman" w:cs="Times New Roman"/>
          <w:sz w:val="24"/>
          <w:szCs w:val="24"/>
        </w:rPr>
      </w:pPr>
    </w:p>
    <w:p w:rsidR="002F3198" w:rsidRDefault="002F3198" w:rsidP="002F3198">
      <w:pPr>
        <w:ind w:firstLine="708"/>
        <w:jc w:val="both"/>
        <w:rPr>
          <w:rFonts w:ascii="Times New Roman" w:hAnsi="Times New Roman" w:cs="Times New Roman"/>
          <w:sz w:val="24"/>
          <w:szCs w:val="24"/>
        </w:rPr>
      </w:pPr>
    </w:p>
    <w:p w:rsidR="002F3198" w:rsidRDefault="002F3198" w:rsidP="002F3198">
      <w:pPr>
        <w:ind w:firstLine="708"/>
        <w:jc w:val="both"/>
        <w:rPr>
          <w:rFonts w:ascii="Times New Roman" w:hAnsi="Times New Roman" w:cs="Times New Roman"/>
          <w:sz w:val="24"/>
          <w:szCs w:val="24"/>
        </w:rPr>
      </w:pPr>
    </w:p>
    <w:p w:rsidR="002F3198" w:rsidRDefault="002F3198" w:rsidP="002F3198">
      <w:pPr>
        <w:ind w:firstLine="708"/>
        <w:jc w:val="both"/>
        <w:rPr>
          <w:rFonts w:ascii="Times New Roman" w:hAnsi="Times New Roman" w:cs="Times New Roman"/>
          <w:sz w:val="24"/>
          <w:szCs w:val="24"/>
        </w:rPr>
      </w:pPr>
    </w:p>
    <w:p w:rsidR="002F3198" w:rsidRDefault="002F3198" w:rsidP="002F3198">
      <w:pPr>
        <w:ind w:firstLine="708"/>
        <w:jc w:val="both"/>
        <w:rPr>
          <w:rFonts w:ascii="Times New Roman" w:hAnsi="Times New Roman" w:cs="Times New Roman"/>
          <w:sz w:val="24"/>
          <w:szCs w:val="24"/>
        </w:rPr>
      </w:pPr>
    </w:p>
    <w:p w:rsidR="002F3198" w:rsidRDefault="002F3198" w:rsidP="002F3198">
      <w:pPr>
        <w:ind w:firstLine="708"/>
        <w:jc w:val="both"/>
        <w:rPr>
          <w:rFonts w:ascii="Times New Roman" w:hAnsi="Times New Roman" w:cs="Times New Roman"/>
          <w:sz w:val="24"/>
          <w:szCs w:val="24"/>
        </w:rPr>
      </w:pPr>
    </w:p>
    <w:p w:rsidR="002F3198" w:rsidRPr="006109B9" w:rsidRDefault="002F3198" w:rsidP="002F3198">
      <w:pPr>
        <w:ind w:firstLine="708"/>
        <w:jc w:val="both"/>
        <w:rPr>
          <w:rFonts w:ascii="Times New Roman" w:hAnsi="Times New Roman" w:cs="Times New Roman"/>
          <w:sz w:val="22"/>
          <w:szCs w:val="22"/>
        </w:rPr>
      </w:pPr>
      <w:r w:rsidRPr="006109B9">
        <w:rPr>
          <w:rFonts w:ascii="Times New Roman" w:hAnsi="Times New Roman" w:cs="Times New Roman"/>
          <w:sz w:val="22"/>
          <w:szCs w:val="22"/>
        </w:rPr>
        <w:t>Ткаченко Е.В.</w:t>
      </w:r>
    </w:p>
    <w:p w:rsidR="006109B9" w:rsidRPr="006109B9" w:rsidRDefault="006109B9" w:rsidP="002F3198">
      <w:pPr>
        <w:ind w:firstLine="708"/>
        <w:jc w:val="both"/>
        <w:rPr>
          <w:rFonts w:ascii="Times New Roman" w:hAnsi="Times New Roman" w:cs="Times New Roman"/>
          <w:sz w:val="22"/>
          <w:szCs w:val="22"/>
        </w:rPr>
      </w:pPr>
      <w:r w:rsidRPr="006109B9">
        <w:rPr>
          <w:rFonts w:ascii="Times New Roman" w:hAnsi="Times New Roman" w:cs="Times New Roman"/>
          <w:sz w:val="22"/>
          <w:szCs w:val="22"/>
        </w:rPr>
        <w:t>8(38255)25510</w:t>
      </w:r>
    </w:p>
    <w:p w:rsidR="002F3198" w:rsidRDefault="002F3198" w:rsidP="002F3198">
      <w:pPr>
        <w:ind w:firstLine="708"/>
        <w:jc w:val="both"/>
        <w:rPr>
          <w:rFonts w:ascii="Times New Roman" w:hAnsi="Times New Roman" w:cs="Times New Roman"/>
          <w:sz w:val="24"/>
          <w:szCs w:val="24"/>
        </w:rPr>
      </w:pPr>
    </w:p>
    <w:p w:rsidR="00DE44CB" w:rsidRDefault="00DE44CB" w:rsidP="002F3198">
      <w:pPr>
        <w:ind w:firstLine="708"/>
        <w:jc w:val="both"/>
        <w:rPr>
          <w:rFonts w:ascii="Times New Roman" w:hAnsi="Times New Roman" w:cs="Times New Roman"/>
          <w:sz w:val="24"/>
          <w:szCs w:val="24"/>
        </w:rPr>
      </w:pPr>
    </w:p>
    <w:p w:rsidR="002F3198" w:rsidRDefault="002F3198" w:rsidP="002F3198">
      <w:pPr>
        <w:ind w:firstLine="708"/>
        <w:jc w:val="both"/>
        <w:rPr>
          <w:rFonts w:ascii="Times New Roman" w:hAnsi="Times New Roman" w:cs="Times New Roman"/>
          <w:sz w:val="24"/>
          <w:szCs w:val="24"/>
        </w:rPr>
      </w:pPr>
    </w:p>
    <w:p w:rsidR="00B73A13" w:rsidRDefault="00B73A13" w:rsidP="00B73A13">
      <w:pPr>
        <w:ind w:left="4956"/>
        <w:jc w:val="center"/>
        <w:rPr>
          <w:rFonts w:ascii="Times New Roman" w:hAnsi="Times New Roman" w:cs="Times New Roman"/>
          <w:sz w:val="24"/>
          <w:szCs w:val="24"/>
        </w:rPr>
      </w:pPr>
      <w:r>
        <w:rPr>
          <w:rFonts w:ascii="Times New Roman" w:hAnsi="Times New Roman" w:cs="Times New Roman"/>
          <w:sz w:val="24"/>
          <w:szCs w:val="24"/>
        </w:rPr>
        <w:t xml:space="preserve">     Приложение к</w:t>
      </w:r>
      <w:r w:rsidR="002F3198" w:rsidRPr="002F3198">
        <w:rPr>
          <w:rFonts w:ascii="Times New Roman" w:hAnsi="Times New Roman" w:cs="Times New Roman"/>
          <w:sz w:val="24"/>
          <w:szCs w:val="24"/>
        </w:rPr>
        <w:t xml:space="preserve"> постановлени</w:t>
      </w:r>
      <w:r>
        <w:rPr>
          <w:rFonts w:ascii="Times New Roman" w:hAnsi="Times New Roman" w:cs="Times New Roman"/>
          <w:sz w:val="24"/>
          <w:szCs w:val="24"/>
        </w:rPr>
        <w:t xml:space="preserve">ю </w:t>
      </w:r>
    </w:p>
    <w:p w:rsidR="00B73A13" w:rsidRDefault="00B73A13" w:rsidP="00B73A13">
      <w:pPr>
        <w:ind w:firstLine="708"/>
        <w:jc w:val="right"/>
        <w:rPr>
          <w:rFonts w:ascii="Times New Roman" w:hAnsi="Times New Roman" w:cs="Times New Roman"/>
          <w:sz w:val="24"/>
          <w:szCs w:val="24"/>
        </w:rPr>
      </w:pPr>
      <w:r>
        <w:rPr>
          <w:rFonts w:ascii="Times New Roman" w:hAnsi="Times New Roman" w:cs="Times New Roman"/>
          <w:sz w:val="24"/>
          <w:szCs w:val="24"/>
        </w:rPr>
        <w:t>Администрации Александровско</w:t>
      </w:r>
      <w:r w:rsidR="002F3198" w:rsidRPr="002F3198">
        <w:rPr>
          <w:rFonts w:ascii="Times New Roman" w:hAnsi="Times New Roman" w:cs="Times New Roman"/>
          <w:sz w:val="24"/>
          <w:szCs w:val="24"/>
        </w:rPr>
        <w:t xml:space="preserve">го </w:t>
      </w:r>
    </w:p>
    <w:p w:rsidR="00B73A13" w:rsidRDefault="002F3198" w:rsidP="00B73A13">
      <w:pPr>
        <w:ind w:left="3540" w:firstLine="708"/>
        <w:jc w:val="center"/>
        <w:rPr>
          <w:rFonts w:ascii="Times New Roman" w:hAnsi="Times New Roman" w:cs="Times New Roman"/>
          <w:sz w:val="24"/>
          <w:szCs w:val="24"/>
        </w:rPr>
      </w:pPr>
      <w:r w:rsidRPr="002F3198">
        <w:rPr>
          <w:rFonts w:ascii="Times New Roman" w:hAnsi="Times New Roman" w:cs="Times New Roman"/>
          <w:sz w:val="24"/>
          <w:szCs w:val="24"/>
        </w:rPr>
        <w:t>сельского поселения</w:t>
      </w:r>
    </w:p>
    <w:p w:rsidR="00B73A13" w:rsidRDefault="00B73A13" w:rsidP="00B73A13">
      <w:pPr>
        <w:ind w:left="2832" w:firstLine="708"/>
        <w:jc w:val="center"/>
        <w:rPr>
          <w:rFonts w:ascii="Times New Roman" w:hAnsi="Times New Roman" w:cs="Times New Roman"/>
          <w:sz w:val="24"/>
          <w:szCs w:val="24"/>
        </w:rPr>
      </w:pPr>
      <w:r>
        <w:rPr>
          <w:rFonts w:ascii="Times New Roman" w:hAnsi="Times New Roman" w:cs="Times New Roman"/>
          <w:sz w:val="24"/>
          <w:szCs w:val="24"/>
        </w:rPr>
        <w:t xml:space="preserve">   </w:t>
      </w:r>
      <w:r w:rsidR="001B6C5C">
        <w:rPr>
          <w:rFonts w:ascii="Times New Roman" w:hAnsi="Times New Roman" w:cs="Times New Roman"/>
          <w:sz w:val="24"/>
          <w:szCs w:val="24"/>
        </w:rPr>
        <w:t xml:space="preserve">       </w:t>
      </w:r>
      <w:r w:rsidR="002F3198" w:rsidRPr="002F3198">
        <w:rPr>
          <w:rFonts w:ascii="Times New Roman" w:hAnsi="Times New Roman" w:cs="Times New Roman"/>
          <w:sz w:val="24"/>
          <w:szCs w:val="24"/>
        </w:rPr>
        <w:t xml:space="preserve"> </w:t>
      </w:r>
      <w:r>
        <w:rPr>
          <w:rFonts w:ascii="Times New Roman" w:hAnsi="Times New Roman" w:cs="Times New Roman"/>
          <w:sz w:val="24"/>
          <w:szCs w:val="24"/>
        </w:rPr>
        <w:t>о</w:t>
      </w:r>
      <w:r w:rsidR="002F3198" w:rsidRPr="002F3198">
        <w:rPr>
          <w:rFonts w:ascii="Times New Roman" w:hAnsi="Times New Roman" w:cs="Times New Roman"/>
          <w:sz w:val="24"/>
          <w:szCs w:val="24"/>
        </w:rPr>
        <w:t xml:space="preserve">т </w:t>
      </w:r>
      <w:r w:rsidR="001B6C5C">
        <w:rPr>
          <w:rFonts w:ascii="Times New Roman" w:hAnsi="Times New Roman" w:cs="Times New Roman"/>
          <w:sz w:val="24"/>
          <w:szCs w:val="24"/>
        </w:rPr>
        <w:t>09.06</w:t>
      </w:r>
      <w:r w:rsidR="002F3198" w:rsidRPr="002F3198">
        <w:rPr>
          <w:rFonts w:ascii="Times New Roman" w:hAnsi="Times New Roman" w:cs="Times New Roman"/>
          <w:sz w:val="24"/>
          <w:szCs w:val="24"/>
        </w:rPr>
        <w:t>.201</w:t>
      </w:r>
      <w:r>
        <w:rPr>
          <w:rFonts w:ascii="Times New Roman" w:hAnsi="Times New Roman" w:cs="Times New Roman"/>
          <w:sz w:val="24"/>
          <w:szCs w:val="24"/>
        </w:rPr>
        <w:t>8</w:t>
      </w:r>
      <w:r w:rsidR="002F3198" w:rsidRPr="002F3198">
        <w:rPr>
          <w:rFonts w:ascii="Times New Roman" w:hAnsi="Times New Roman" w:cs="Times New Roman"/>
          <w:sz w:val="24"/>
          <w:szCs w:val="24"/>
        </w:rPr>
        <w:t xml:space="preserve"> № </w:t>
      </w:r>
      <w:r w:rsidR="001A5E09">
        <w:rPr>
          <w:rFonts w:ascii="Times New Roman" w:hAnsi="Times New Roman" w:cs="Times New Roman"/>
          <w:sz w:val="24"/>
          <w:szCs w:val="24"/>
        </w:rPr>
        <w:t>113</w:t>
      </w:r>
    </w:p>
    <w:p w:rsidR="00B73A13" w:rsidRDefault="00B73A13" w:rsidP="00B73A13">
      <w:pPr>
        <w:ind w:firstLine="708"/>
        <w:jc w:val="right"/>
        <w:rPr>
          <w:rFonts w:ascii="Times New Roman" w:hAnsi="Times New Roman" w:cs="Times New Roman"/>
          <w:sz w:val="24"/>
          <w:szCs w:val="24"/>
        </w:rPr>
      </w:pPr>
    </w:p>
    <w:p w:rsidR="004F32D9" w:rsidRDefault="002F3198" w:rsidP="004F32D9">
      <w:pPr>
        <w:ind w:firstLine="708"/>
        <w:jc w:val="center"/>
        <w:rPr>
          <w:rFonts w:ascii="Times New Roman" w:hAnsi="Times New Roman" w:cs="Times New Roman"/>
          <w:sz w:val="24"/>
          <w:szCs w:val="24"/>
        </w:rPr>
      </w:pPr>
      <w:r w:rsidRPr="002F3198">
        <w:rPr>
          <w:rFonts w:ascii="Times New Roman" w:hAnsi="Times New Roman" w:cs="Times New Roman"/>
          <w:sz w:val="24"/>
          <w:szCs w:val="24"/>
        </w:rPr>
        <w:t>ПОЛОЖЕНИЕ ОБ ОПЛАТЕ ТРУДА ВОЕННО-УЧЕТНОГО РАБОТНИКА</w:t>
      </w:r>
    </w:p>
    <w:p w:rsidR="004F32D9" w:rsidRDefault="002F3198" w:rsidP="004F32D9">
      <w:pPr>
        <w:ind w:firstLine="708"/>
        <w:jc w:val="center"/>
        <w:rPr>
          <w:rFonts w:ascii="Times New Roman" w:hAnsi="Times New Roman" w:cs="Times New Roman"/>
          <w:sz w:val="24"/>
          <w:szCs w:val="24"/>
        </w:rPr>
      </w:pPr>
      <w:r w:rsidRPr="002F3198">
        <w:rPr>
          <w:rFonts w:ascii="Times New Roman" w:hAnsi="Times New Roman" w:cs="Times New Roman"/>
          <w:sz w:val="24"/>
          <w:szCs w:val="24"/>
        </w:rPr>
        <w:t>(Актуальная редакция)</w:t>
      </w:r>
    </w:p>
    <w:p w:rsidR="00931929" w:rsidRDefault="009F042D" w:rsidP="004F32D9">
      <w:pPr>
        <w:ind w:firstLine="708"/>
        <w:jc w:val="center"/>
        <w:rPr>
          <w:rFonts w:ascii="Times New Roman" w:hAnsi="Times New Roman" w:cs="Times New Roman"/>
          <w:b/>
          <w:sz w:val="24"/>
          <w:szCs w:val="24"/>
        </w:rPr>
      </w:pPr>
      <w:r>
        <w:rPr>
          <w:rFonts w:ascii="Times New Roman" w:hAnsi="Times New Roman" w:cs="Times New Roman"/>
          <w:b/>
          <w:sz w:val="24"/>
          <w:szCs w:val="24"/>
        </w:rPr>
        <w:t>1.Общее положение.</w:t>
      </w:r>
    </w:p>
    <w:p w:rsidR="00931929" w:rsidRDefault="00931929" w:rsidP="00931929">
      <w:pPr>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Pr="00931929">
        <w:rPr>
          <w:rFonts w:ascii="Times New Roman" w:hAnsi="Times New Roman" w:cs="Times New Roman"/>
          <w:sz w:val="24"/>
          <w:szCs w:val="24"/>
        </w:rPr>
        <w:t xml:space="preserve">Настоящее </w:t>
      </w:r>
      <w:r>
        <w:rPr>
          <w:rFonts w:ascii="Times New Roman" w:hAnsi="Times New Roman" w:cs="Times New Roman"/>
          <w:sz w:val="24"/>
          <w:szCs w:val="24"/>
        </w:rPr>
        <w:t>П</w:t>
      </w:r>
      <w:r w:rsidRPr="00931929">
        <w:rPr>
          <w:rFonts w:ascii="Times New Roman" w:hAnsi="Times New Roman" w:cs="Times New Roman"/>
          <w:sz w:val="24"/>
          <w:szCs w:val="24"/>
        </w:rPr>
        <w:t xml:space="preserve">оложение </w:t>
      </w:r>
      <w:r>
        <w:rPr>
          <w:rFonts w:ascii="Times New Roman" w:hAnsi="Times New Roman" w:cs="Times New Roman"/>
          <w:sz w:val="24"/>
          <w:szCs w:val="24"/>
        </w:rPr>
        <w:t xml:space="preserve"> разработано в соответствии </w:t>
      </w:r>
      <w:r w:rsidRPr="002F3198">
        <w:rPr>
          <w:rFonts w:ascii="Times New Roman" w:hAnsi="Times New Roman" w:cs="Times New Roman"/>
          <w:sz w:val="24"/>
          <w:szCs w:val="24"/>
        </w:rPr>
        <w:t>с Постановлением Правительства Российской Федерации от 29 апреля 2006 года № 258 «О субвенциях на осуществление полномочий по первичному воинскому учету на территориях, где отсутствуют военные комиссариаты», статьей 53 Федерального закона от 6 октября 2003 года № 131-ФЗ «Об общих принципах организации местного самоуправления в Российской Федерации», статьями 135 144 Трудового кодекса Российской Федерации, статьей 86 Бюджетног</w:t>
      </w:r>
      <w:r>
        <w:rPr>
          <w:rFonts w:ascii="Times New Roman" w:hAnsi="Times New Roman" w:cs="Times New Roman"/>
          <w:sz w:val="24"/>
          <w:szCs w:val="24"/>
        </w:rPr>
        <w:t>о кодекса Российской Федерации, иными нормативными правовыми актами, регулирующими трудовые правоотношения.</w:t>
      </w:r>
    </w:p>
    <w:p w:rsidR="00931929" w:rsidRDefault="00931929" w:rsidP="00931929">
      <w:pPr>
        <w:ind w:firstLine="708"/>
        <w:jc w:val="both"/>
        <w:rPr>
          <w:rFonts w:ascii="Times New Roman" w:hAnsi="Times New Roman" w:cs="Times New Roman"/>
          <w:sz w:val="24"/>
          <w:szCs w:val="24"/>
        </w:rPr>
      </w:pPr>
      <w:r>
        <w:rPr>
          <w:rFonts w:ascii="Times New Roman" w:hAnsi="Times New Roman" w:cs="Times New Roman"/>
          <w:sz w:val="24"/>
          <w:szCs w:val="24"/>
        </w:rPr>
        <w:t>2. Настоящее Положение определяет порядок оплаты труда  военно-учётного работника Администрации Александровского сельского поселения.</w:t>
      </w:r>
    </w:p>
    <w:p w:rsidR="009F042D" w:rsidRDefault="009F042D" w:rsidP="00931929">
      <w:pPr>
        <w:ind w:firstLine="708"/>
        <w:jc w:val="both"/>
        <w:rPr>
          <w:rFonts w:ascii="Times New Roman" w:hAnsi="Times New Roman" w:cs="Times New Roman"/>
          <w:sz w:val="24"/>
          <w:szCs w:val="24"/>
        </w:rPr>
      </w:pPr>
    </w:p>
    <w:p w:rsidR="009F042D" w:rsidRPr="009F042D" w:rsidRDefault="009F042D" w:rsidP="009F042D">
      <w:pPr>
        <w:ind w:firstLine="708"/>
        <w:jc w:val="center"/>
        <w:rPr>
          <w:rFonts w:ascii="Times New Roman" w:hAnsi="Times New Roman" w:cs="Times New Roman"/>
          <w:b/>
          <w:sz w:val="24"/>
          <w:szCs w:val="24"/>
        </w:rPr>
      </w:pPr>
      <w:r>
        <w:rPr>
          <w:rFonts w:ascii="Times New Roman" w:hAnsi="Times New Roman" w:cs="Times New Roman"/>
          <w:b/>
          <w:sz w:val="24"/>
          <w:szCs w:val="24"/>
        </w:rPr>
        <w:t>2.</w:t>
      </w:r>
      <w:r w:rsidRPr="009F042D">
        <w:rPr>
          <w:rFonts w:ascii="Times New Roman" w:hAnsi="Times New Roman" w:cs="Times New Roman"/>
          <w:b/>
          <w:sz w:val="24"/>
          <w:szCs w:val="24"/>
        </w:rPr>
        <w:t>Оплата труда.</w:t>
      </w:r>
    </w:p>
    <w:p w:rsidR="00931929" w:rsidRDefault="009F042D" w:rsidP="00931929">
      <w:pPr>
        <w:ind w:firstLine="708"/>
        <w:jc w:val="both"/>
        <w:rPr>
          <w:rFonts w:ascii="Times New Roman" w:hAnsi="Times New Roman" w:cs="Times New Roman"/>
          <w:sz w:val="24"/>
          <w:szCs w:val="24"/>
        </w:rPr>
      </w:pPr>
      <w:r>
        <w:rPr>
          <w:rFonts w:ascii="Times New Roman" w:hAnsi="Times New Roman" w:cs="Times New Roman"/>
          <w:sz w:val="24"/>
          <w:szCs w:val="24"/>
        </w:rPr>
        <w:t>2.1.</w:t>
      </w:r>
      <w:r w:rsidR="00931929">
        <w:rPr>
          <w:rFonts w:ascii="Times New Roman" w:hAnsi="Times New Roman" w:cs="Times New Roman"/>
          <w:sz w:val="24"/>
          <w:szCs w:val="24"/>
        </w:rPr>
        <w:t xml:space="preserve"> </w:t>
      </w:r>
      <w:r w:rsidR="009F36B7">
        <w:rPr>
          <w:rFonts w:ascii="Times New Roman" w:hAnsi="Times New Roman" w:cs="Times New Roman"/>
          <w:sz w:val="24"/>
          <w:szCs w:val="24"/>
        </w:rPr>
        <w:t xml:space="preserve">Оплата труда  работника производится в виде денежного содержания, состоящего из должностного оклада, ежемесячных выплат компенсационного </w:t>
      </w:r>
      <w:r w:rsidR="00FA1424">
        <w:rPr>
          <w:rFonts w:ascii="Times New Roman" w:hAnsi="Times New Roman" w:cs="Times New Roman"/>
          <w:sz w:val="24"/>
          <w:szCs w:val="24"/>
        </w:rPr>
        <w:t>и стимулирующего характера:</w:t>
      </w:r>
    </w:p>
    <w:p w:rsidR="00FA1424" w:rsidRDefault="00FA1424"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а) должностной оклад (оклад инспектора согласно приказа Министерства обороны Российской Федерации от 23.04.2014 года № 255);</w:t>
      </w:r>
    </w:p>
    <w:p w:rsidR="00FA1424" w:rsidRDefault="00FA1424"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б) выплаты компенсационного характера: - за работу в местностях с особыми климатическими условиями (гарантированная выплата); </w:t>
      </w:r>
    </w:p>
    <w:p w:rsidR="00FA1424" w:rsidRPr="00931929" w:rsidRDefault="00FA1424"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в) выплаты стимулирующего характера: - премия по итогам работы за высокие результаты труда (в пределах фонда оплаты труда); - премиальные выплаты по итогам работы за год (в </w:t>
      </w:r>
      <w:r w:rsidRPr="00931929">
        <w:rPr>
          <w:rFonts w:ascii="Times New Roman" w:hAnsi="Times New Roman" w:cs="Times New Roman"/>
          <w:sz w:val="24"/>
          <w:szCs w:val="24"/>
        </w:rPr>
        <w:t xml:space="preserve">пределах фонда оплаты труда). </w:t>
      </w:r>
    </w:p>
    <w:p w:rsidR="00B529EE" w:rsidRDefault="00B529EE" w:rsidP="00B529EE">
      <w:pPr>
        <w:ind w:firstLine="708"/>
        <w:jc w:val="both"/>
        <w:rPr>
          <w:rFonts w:ascii="Times New Roman" w:hAnsi="Times New Roman" w:cs="Times New Roman"/>
          <w:sz w:val="24"/>
          <w:szCs w:val="24"/>
        </w:rPr>
      </w:pPr>
      <w:r w:rsidRPr="00FC2943">
        <w:rPr>
          <w:rFonts w:ascii="Times New Roman" w:hAnsi="Times New Roman" w:cs="Times New Roman"/>
          <w:b/>
          <w:i/>
          <w:sz w:val="24"/>
          <w:szCs w:val="24"/>
          <w:u w:val="single"/>
        </w:rPr>
        <w:t>Компенсационные выплаты</w:t>
      </w:r>
      <w:r>
        <w:rPr>
          <w:rFonts w:ascii="Times New Roman" w:hAnsi="Times New Roman" w:cs="Times New Roman"/>
          <w:sz w:val="24"/>
          <w:szCs w:val="24"/>
        </w:rPr>
        <w:t xml:space="preserve"> устанавливаются к должностным окладам в процентах или в абсолютных размерах.</w:t>
      </w:r>
    </w:p>
    <w:p w:rsidR="009F042D" w:rsidRDefault="00B529EE" w:rsidP="009F042D">
      <w:pPr>
        <w:ind w:firstLine="708"/>
        <w:jc w:val="both"/>
        <w:rPr>
          <w:rFonts w:ascii="Times New Roman" w:hAnsi="Times New Roman" w:cs="Times New Roman"/>
          <w:sz w:val="24"/>
          <w:szCs w:val="24"/>
        </w:rPr>
      </w:pPr>
      <w:r w:rsidRPr="00FC2943">
        <w:rPr>
          <w:rFonts w:ascii="Times New Roman" w:hAnsi="Times New Roman" w:cs="Times New Roman"/>
          <w:b/>
          <w:i/>
          <w:sz w:val="24"/>
          <w:szCs w:val="24"/>
          <w:u w:val="single"/>
        </w:rPr>
        <w:t>Стимулирующие выплаты</w:t>
      </w:r>
      <w:r w:rsidRPr="002F3198">
        <w:rPr>
          <w:rFonts w:ascii="Times New Roman" w:hAnsi="Times New Roman" w:cs="Times New Roman"/>
          <w:sz w:val="24"/>
          <w:szCs w:val="24"/>
        </w:rPr>
        <w:t xml:space="preserve"> устанавливаются военно-учетному работнику за основные результаты деятельности вводится с целью повышения его материальной заинтересованности в совершенствовании технического уровня и квалификации, своевременном и качественном выполнении работы. </w:t>
      </w:r>
    </w:p>
    <w:p w:rsidR="009F042D" w:rsidRDefault="009F042D" w:rsidP="009F042D">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К выплатам стимулирующего характера относятся выплаты, направленные на мотивацию работника к результативному труду, а также поощрение за качественно и в срок выполненную работу. </w:t>
      </w:r>
    </w:p>
    <w:p w:rsidR="009F042D" w:rsidRDefault="00AF5E8B" w:rsidP="009F042D">
      <w:pPr>
        <w:ind w:firstLine="708"/>
        <w:jc w:val="both"/>
        <w:rPr>
          <w:rFonts w:ascii="Times New Roman" w:hAnsi="Times New Roman" w:cs="Times New Roman"/>
          <w:sz w:val="24"/>
          <w:szCs w:val="24"/>
        </w:rPr>
      </w:pPr>
      <w:r>
        <w:rPr>
          <w:rFonts w:ascii="Times New Roman" w:hAnsi="Times New Roman" w:cs="Times New Roman"/>
          <w:sz w:val="24"/>
          <w:szCs w:val="24"/>
        </w:rPr>
        <w:t>2</w:t>
      </w:r>
      <w:r w:rsidR="009F042D" w:rsidRPr="002F3198">
        <w:rPr>
          <w:rFonts w:ascii="Times New Roman" w:hAnsi="Times New Roman" w:cs="Times New Roman"/>
          <w:sz w:val="24"/>
          <w:szCs w:val="24"/>
        </w:rPr>
        <w:t xml:space="preserve">.2. Показатели премирования для выплат стимулирующего характера и критерии оценки эффективности работы сотрудника: - знание руководящих документов по занимаемой должности; - соблюдение правил оформления документов; - высокий профессионализм и постоянное совершенствование своих профессиональных навыков; - трудолюбие и высокая исполнительность; - добросовестное выполнение своих должностных обязанностей; - проявление разумной инициативы при выполнении поставленных задач; - за интенсивность и высокие результаты работы; - качественный и результативный труд; - соблюдение правил внутреннего трудового распорядка и трудовой дисциплины; - дополнительный объем работы связанный со служебной необходимостью при выполнении поставленных задач. </w:t>
      </w:r>
    </w:p>
    <w:p w:rsidR="009F042D" w:rsidRDefault="00AF5E8B" w:rsidP="009F042D">
      <w:pPr>
        <w:ind w:firstLine="708"/>
        <w:jc w:val="both"/>
        <w:rPr>
          <w:rFonts w:ascii="Times New Roman" w:hAnsi="Times New Roman" w:cs="Times New Roman"/>
          <w:sz w:val="24"/>
          <w:szCs w:val="24"/>
        </w:rPr>
      </w:pPr>
      <w:r>
        <w:rPr>
          <w:rFonts w:ascii="Times New Roman" w:hAnsi="Times New Roman" w:cs="Times New Roman"/>
          <w:sz w:val="24"/>
          <w:szCs w:val="24"/>
        </w:rPr>
        <w:t>2</w:t>
      </w:r>
      <w:r w:rsidR="009F042D" w:rsidRPr="002F3198">
        <w:rPr>
          <w:rFonts w:ascii="Times New Roman" w:hAnsi="Times New Roman" w:cs="Times New Roman"/>
          <w:sz w:val="24"/>
          <w:szCs w:val="24"/>
        </w:rPr>
        <w:t xml:space="preserve">.3. Выплата стимулирующего характера может производиться по результатам работы за месяц, квартал, год, максимальными размерами не ограничивается, производится за счет средств экономии фонда оплаты труда работника (Приказ Министерства обороны Российской Федерации от 23.04.2014 года № 255). Глава </w:t>
      </w:r>
      <w:r w:rsidR="0027705C">
        <w:rPr>
          <w:rFonts w:ascii="Times New Roman" w:hAnsi="Times New Roman" w:cs="Times New Roman"/>
          <w:sz w:val="24"/>
          <w:szCs w:val="24"/>
        </w:rPr>
        <w:lastRenderedPageBreak/>
        <w:t>Александровского сельского поселения</w:t>
      </w:r>
      <w:r w:rsidR="009F042D" w:rsidRPr="002F3198">
        <w:rPr>
          <w:rFonts w:ascii="Times New Roman" w:hAnsi="Times New Roman" w:cs="Times New Roman"/>
          <w:sz w:val="24"/>
          <w:szCs w:val="24"/>
        </w:rPr>
        <w:t xml:space="preserve"> принимает решение о выделении суммы на премирование работника в соответствии с расчетом экономии</w:t>
      </w:r>
      <w:r w:rsidR="009F042D">
        <w:rPr>
          <w:rFonts w:ascii="Times New Roman" w:hAnsi="Times New Roman" w:cs="Times New Roman"/>
          <w:sz w:val="24"/>
          <w:szCs w:val="24"/>
        </w:rPr>
        <w:t>,</w:t>
      </w:r>
      <w:r w:rsidR="009F042D" w:rsidRPr="002F3198">
        <w:rPr>
          <w:rFonts w:ascii="Times New Roman" w:hAnsi="Times New Roman" w:cs="Times New Roman"/>
          <w:sz w:val="24"/>
          <w:szCs w:val="24"/>
        </w:rPr>
        <w:t xml:space="preserve"> котор</w:t>
      </w:r>
      <w:r w:rsidR="009F042D">
        <w:rPr>
          <w:rFonts w:ascii="Times New Roman" w:hAnsi="Times New Roman" w:cs="Times New Roman"/>
          <w:sz w:val="24"/>
          <w:szCs w:val="24"/>
        </w:rPr>
        <w:t>ая</w:t>
      </w:r>
      <w:r w:rsidR="009F042D" w:rsidRPr="002F3198">
        <w:rPr>
          <w:rFonts w:ascii="Times New Roman" w:hAnsi="Times New Roman" w:cs="Times New Roman"/>
          <w:sz w:val="24"/>
          <w:szCs w:val="24"/>
        </w:rPr>
        <w:t xml:space="preserve"> ведется в бухгалтерии Администрации. Данная премия не является регулярной и гарантированной.</w:t>
      </w:r>
    </w:p>
    <w:p w:rsidR="00B529EE" w:rsidRDefault="00B529EE" w:rsidP="00B529EE">
      <w:pPr>
        <w:ind w:firstLine="708"/>
        <w:jc w:val="both"/>
        <w:rPr>
          <w:rFonts w:ascii="Times New Roman" w:hAnsi="Times New Roman" w:cs="Times New Roman"/>
          <w:sz w:val="24"/>
          <w:szCs w:val="24"/>
        </w:rPr>
      </w:pPr>
      <w:r w:rsidRPr="00FC2943">
        <w:rPr>
          <w:rFonts w:ascii="Times New Roman" w:hAnsi="Times New Roman" w:cs="Times New Roman"/>
          <w:b/>
          <w:i/>
          <w:sz w:val="24"/>
          <w:szCs w:val="24"/>
          <w:u w:val="single"/>
        </w:rPr>
        <w:t xml:space="preserve">Премия </w:t>
      </w:r>
      <w:r w:rsidRPr="002F3198">
        <w:rPr>
          <w:rFonts w:ascii="Times New Roman" w:hAnsi="Times New Roman" w:cs="Times New Roman"/>
          <w:sz w:val="24"/>
          <w:szCs w:val="24"/>
        </w:rPr>
        <w:t>выплачивается по результатам работы за месяц из расчета не более 3-х должностных окладов в год (приказ Министерства обороны Российской Федерации от 23.04.2014 года №255).</w:t>
      </w:r>
    </w:p>
    <w:p w:rsidR="00B529EE" w:rsidRDefault="00B529EE"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 Премия учитывается при выплате среднего заработка, при исчислении сумм налогов и других видов удержаний из заработной платы, производимых в соответствии с действующим законодательством. </w:t>
      </w:r>
    </w:p>
    <w:p w:rsidR="00B529EE" w:rsidRDefault="009F042D" w:rsidP="00B529EE">
      <w:pPr>
        <w:ind w:firstLine="708"/>
        <w:jc w:val="both"/>
        <w:rPr>
          <w:rFonts w:ascii="Times New Roman" w:hAnsi="Times New Roman" w:cs="Times New Roman"/>
          <w:sz w:val="24"/>
          <w:szCs w:val="24"/>
        </w:rPr>
      </w:pPr>
      <w:r>
        <w:rPr>
          <w:rFonts w:ascii="Times New Roman" w:hAnsi="Times New Roman" w:cs="Times New Roman"/>
          <w:sz w:val="24"/>
          <w:szCs w:val="24"/>
        </w:rPr>
        <w:t>2.</w:t>
      </w:r>
      <w:r w:rsidR="00AF5E8B">
        <w:rPr>
          <w:rFonts w:ascii="Times New Roman" w:hAnsi="Times New Roman" w:cs="Times New Roman"/>
          <w:sz w:val="24"/>
          <w:szCs w:val="24"/>
        </w:rPr>
        <w:t>4</w:t>
      </w:r>
      <w:r w:rsidR="00B529EE" w:rsidRPr="002F3198">
        <w:rPr>
          <w:rFonts w:ascii="Times New Roman" w:hAnsi="Times New Roman" w:cs="Times New Roman"/>
          <w:sz w:val="24"/>
          <w:szCs w:val="24"/>
        </w:rPr>
        <w:t xml:space="preserve">. Основанием для премирования являются результаты трудовой деятельности работника, а также данные бухгалтерского учета и отчетности, оперативного учета и контроля за выполнением показателей премирования. </w:t>
      </w:r>
    </w:p>
    <w:p w:rsidR="00B529EE" w:rsidRDefault="00B529EE"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Премия начисляется по результатам работы за месяц за фактически отработанное время. </w:t>
      </w:r>
    </w:p>
    <w:p w:rsidR="00B529EE" w:rsidRDefault="00B529EE"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Работникам, вновь принятым на работу, премия выплачивается на общих основаниях за фактически отработанное время. </w:t>
      </w:r>
    </w:p>
    <w:p w:rsidR="00B529EE" w:rsidRDefault="00B529EE"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Работникам, проработавшим неполный месяц в связи с увольнением с работы, премии выплачиваются за фактически отработанное время в случаях:</w:t>
      </w:r>
    </w:p>
    <w:p w:rsidR="00B529EE" w:rsidRDefault="00B529EE"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 - увольнения по соглашению сторон; </w:t>
      </w:r>
    </w:p>
    <w:p w:rsidR="00B529EE" w:rsidRDefault="00B529EE"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 истечения срока трудового договора; </w:t>
      </w:r>
    </w:p>
    <w:p w:rsidR="00B529EE" w:rsidRDefault="00B529EE"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 расторжения трудового договора по инициативе работника; </w:t>
      </w:r>
    </w:p>
    <w:p w:rsidR="00B529EE" w:rsidRDefault="00B529EE"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-перевода работника по его просьбе или с его согласия на работу к другому работодателю или перехода на выборную работу (должность);</w:t>
      </w:r>
    </w:p>
    <w:p w:rsidR="00B529EE" w:rsidRDefault="00B529EE"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 отказа работника от продолжения работы в связи с изменением существенных условий трудового договора;</w:t>
      </w:r>
    </w:p>
    <w:p w:rsidR="00B529EE" w:rsidRDefault="00B529EE"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 - отказа работника от перевода в связи с передислокацией организации в другую местность;</w:t>
      </w:r>
    </w:p>
    <w:p w:rsidR="00B529EE" w:rsidRDefault="00B529EE"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 - призыва и поступления работника на военную службу или направления его на альтернативную гражданскую службу; восстановления на работе работника, ранее выполнявшего эту работу, по решению государственной инспекции труда или суда; </w:t>
      </w:r>
    </w:p>
    <w:p w:rsidR="00B529EE" w:rsidRDefault="00B529EE"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 наступления чрезвычайных обстоятельств, препятствующих продолжению трудовых обязательств, если данное обстоятельство признано решением Правительства РФ или органа государственной власти соответствующего субъекта РФ; </w:t>
      </w:r>
    </w:p>
    <w:p w:rsidR="00B529EE" w:rsidRDefault="00B529EE"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Премия выплачивается одновременно с заработной платой за вторую половину истекшего платежного периода. </w:t>
      </w:r>
    </w:p>
    <w:p w:rsidR="00B529EE" w:rsidRDefault="00B529EE"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 Глава </w:t>
      </w:r>
      <w:r w:rsidR="0027705C">
        <w:rPr>
          <w:rFonts w:ascii="Times New Roman" w:hAnsi="Times New Roman" w:cs="Times New Roman"/>
          <w:sz w:val="24"/>
          <w:szCs w:val="24"/>
        </w:rPr>
        <w:t>Александровского сельского</w:t>
      </w:r>
      <w:r w:rsidRPr="002F3198">
        <w:rPr>
          <w:rFonts w:ascii="Times New Roman" w:hAnsi="Times New Roman" w:cs="Times New Roman"/>
          <w:sz w:val="24"/>
          <w:szCs w:val="24"/>
        </w:rPr>
        <w:t xml:space="preserve"> </w:t>
      </w:r>
      <w:r>
        <w:rPr>
          <w:rFonts w:ascii="Times New Roman" w:hAnsi="Times New Roman" w:cs="Times New Roman"/>
          <w:sz w:val="24"/>
          <w:szCs w:val="24"/>
        </w:rPr>
        <w:t xml:space="preserve">поселения </w:t>
      </w:r>
      <w:r w:rsidRPr="002F3198">
        <w:rPr>
          <w:rFonts w:ascii="Times New Roman" w:hAnsi="Times New Roman" w:cs="Times New Roman"/>
          <w:sz w:val="24"/>
          <w:szCs w:val="24"/>
        </w:rPr>
        <w:t xml:space="preserve">принимает решение о выделении суммы на премирование работника. </w:t>
      </w:r>
    </w:p>
    <w:p w:rsidR="00B529EE" w:rsidRDefault="00B529EE"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Премирование работника производится на основании постановления Главы </w:t>
      </w:r>
      <w:r w:rsidR="0027705C">
        <w:rPr>
          <w:rFonts w:ascii="Times New Roman" w:hAnsi="Times New Roman" w:cs="Times New Roman"/>
          <w:sz w:val="24"/>
          <w:szCs w:val="24"/>
        </w:rPr>
        <w:t xml:space="preserve">Александровского сельского </w:t>
      </w:r>
      <w:r w:rsidRPr="002F3198">
        <w:rPr>
          <w:rFonts w:ascii="Times New Roman" w:hAnsi="Times New Roman" w:cs="Times New Roman"/>
          <w:sz w:val="24"/>
          <w:szCs w:val="24"/>
        </w:rPr>
        <w:t xml:space="preserve"> </w:t>
      </w:r>
      <w:r>
        <w:rPr>
          <w:rFonts w:ascii="Times New Roman" w:hAnsi="Times New Roman" w:cs="Times New Roman"/>
          <w:sz w:val="24"/>
          <w:szCs w:val="24"/>
        </w:rPr>
        <w:t xml:space="preserve">поселения </w:t>
      </w:r>
      <w:r w:rsidRPr="002F3198">
        <w:rPr>
          <w:rFonts w:ascii="Times New Roman" w:hAnsi="Times New Roman" w:cs="Times New Roman"/>
          <w:sz w:val="24"/>
          <w:szCs w:val="24"/>
        </w:rPr>
        <w:t xml:space="preserve">с указанием конкретной суммы работнику. </w:t>
      </w:r>
    </w:p>
    <w:p w:rsidR="00B529EE" w:rsidRDefault="00B529EE" w:rsidP="00B529EE">
      <w:pPr>
        <w:ind w:firstLine="708"/>
        <w:jc w:val="both"/>
        <w:rPr>
          <w:rFonts w:ascii="Times New Roman" w:hAnsi="Times New Roman" w:cs="Times New Roman"/>
          <w:sz w:val="24"/>
          <w:szCs w:val="24"/>
        </w:rPr>
      </w:pPr>
      <w:r w:rsidRPr="002F3198">
        <w:rPr>
          <w:rFonts w:ascii="Times New Roman" w:hAnsi="Times New Roman" w:cs="Times New Roman"/>
          <w:sz w:val="24"/>
          <w:szCs w:val="24"/>
        </w:rPr>
        <w:t>2.</w:t>
      </w:r>
      <w:r w:rsidR="00AF5E8B">
        <w:rPr>
          <w:rFonts w:ascii="Times New Roman" w:hAnsi="Times New Roman" w:cs="Times New Roman"/>
          <w:sz w:val="24"/>
          <w:szCs w:val="24"/>
        </w:rPr>
        <w:t>5</w:t>
      </w:r>
      <w:r w:rsidRPr="002F3198">
        <w:rPr>
          <w:rFonts w:ascii="Times New Roman" w:hAnsi="Times New Roman" w:cs="Times New Roman"/>
          <w:sz w:val="24"/>
          <w:szCs w:val="24"/>
        </w:rPr>
        <w:t xml:space="preserve">. Премии выплачиваются в полном размере при условии добросовестного выполнения своих должностных обязанностей, установленных в срочных трудовых договорах. </w:t>
      </w:r>
    </w:p>
    <w:p w:rsidR="00FC2943" w:rsidRDefault="00FC2943" w:rsidP="00FC2943">
      <w:pPr>
        <w:ind w:firstLine="708"/>
        <w:jc w:val="both"/>
        <w:rPr>
          <w:rFonts w:ascii="Times New Roman" w:hAnsi="Times New Roman" w:cs="Times New Roman"/>
          <w:sz w:val="24"/>
          <w:szCs w:val="24"/>
        </w:rPr>
      </w:pPr>
      <w:r>
        <w:rPr>
          <w:rFonts w:ascii="Times New Roman" w:hAnsi="Times New Roman" w:cs="Times New Roman"/>
          <w:sz w:val="24"/>
          <w:szCs w:val="24"/>
        </w:rPr>
        <w:t>2</w:t>
      </w:r>
      <w:r w:rsidRPr="002F3198">
        <w:rPr>
          <w:rFonts w:ascii="Times New Roman" w:hAnsi="Times New Roman" w:cs="Times New Roman"/>
          <w:sz w:val="24"/>
          <w:szCs w:val="24"/>
        </w:rPr>
        <w:t>.</w:t>
      </w:r>
      <w:r w:rsidR="00AF5E8B">
        <w:rPr>
          <w:rFonts w:ascii="Times New Roman" w:hAnsi="Times New Roman" w:cs="Times New Roman"/>
          <w:sz w:val="24"/>
          <w:szCs w:val="24"/>
        </w:rPr>
        <w:t>6</w:t>
      </w:r>
      <w:r w:rsidRPr="002F3198">
        <w:rPr>
          <w:rFonts w:ascii="Times New Roman" w:hAnsi="Times New Roman" w:cs="Times New Roman"/>
          <w:sz w:val="24"/>
          <w:szCs w:val="24"/>
        </w:rPr>
        <w:t>. Заработная плата выплачивается 2 раза в месяц</w:t>
      </w:r>
      <w:r w:rsidR="009F042D">
        <w:rPr>
          <w:rFonts w:ascii="Times New Roman" w:hAnsi="Times New Roman" w:cs="Times New Roman"/>
          <w:sz w:val="24"/>
          <w:szCs w:val="24"/>
        </w:rPr>
        <w:t xml:space="preserve"> путём перечисления денежных средств на расчётные счета сотрудников</w:t>
      </w:r>
      <w:r w:rsidRPr="002F3198">
        <w:rPr>
          <w:rFonts w:ascii="Times New Roman" w:hAnsi="Times New Roman" w:cs="Times New Roman"/>
          <w:sz w:val="24"/>
          <w:szCs w:val="24"/>
        </w:rPr>
        <w:t xml:space="preserve">: - за первую половину месяца в размере не более половины тарифной ставки (должностного оклада) за фактически отработанное время. Выплата осуществляется до </w:t>
      </w:r>
      <w:r w:rsidRPr="009F042D">
        <w:rPr>
          <w:rFonts w:ascii="Times New Roman" w:hAnsi="Times New Roman" w:cs="Times New Roman"/>
          <w:b/>
          <w:sz w:val="24"/>
          <w:szCs w:val="24"/>
          <w:u w:val="single"/>
        </w:rPr>
        <w:t>21</w:t>
      </w:r>
      <w:r w:rsidRPr="002F3198">
        <w:rPr>
          <w:rFonts w:ascii="Times New Roman" w:hAnsi="Times New Roman" w:cs="Times New Roman"/>
          <w:sz w:val="24"/>
          <w:szCs w:val="24"/>
        </w:rPr>
        <w:t xml:space="preserve"> числа текущего месяца;</w:t>
      </w:r>
    </w:p>
    <w:p w:rsidR="00FC2943" w:rsidRDefault="00FC2943" w:rsidP="00FC2943">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 - окончательный расчет производится за вычетом части заработной платы за первую половину месяца и всех положенных по законодательству удержаний до </w:t>
      </w:r>
      <w:r w:rsidRPr="009F042D">
        <w:rPr>
          <w:rFonts w:ascii="Times New Roman" w:hAnsi="Times New Roman" w:cs="Times New Roman"/>
          <w:b/>
          <w:sz w:val="24"/>
          <w:szCs w:val="24"/>
          <w:u w:val="single"/>
        </w:rPr>
        <w:t>6</w:t>
      </w:r>
      <w:r w:rsidRPr="002F3198">
        <w:rPr>
          <w:rFonts w:ascii="Times New Roman" w:hAnsi="Times New Roman" w:cs="Times New Roman"/>
          <w:sz w:val="24"/>
          <w:szCs w:val="24"/>
        </w:rPr>
        <w:t xml:space="preserve"> числа следующего месяца (при условии своевременного поступления денежных средств по данной статье расходов); </w:t>
      </w:r>
    </w:p>
    <w:p w:rsidR="00FC2943" w:rsidRDefault="00FC2943" w:rsidP="00FC2943">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 в остальных случаях заработная плата выплачивается в сроки, определенные Трудовым кодексом Российской Федерации. </w:t>
      </w:r>
    </w:p>
    <w:p w:rsidR="00931929" w:rsidRPr="009F042D" w:rsidRDefault="00FC2943" w:rsidP="009F042D">
      <w:pPr>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со</w:t>
      </w:r>
      <w:r w:rsidRPr="002F3198">
        <w:rPr>
          <w:rFonts w:ascii="Times New Roman" w:hAnsi="Times New Roman" w:cs="Times New Roman"/>
          <w:sz w:val="24"/>
          <w:szCs w:val="24"/>
        </w:rPr>
        <w:t xml:space="preserve"> стать</w:t>
      </w:r>
      <w:r>
        <w:rPr>
          <w:rFonts w:ascii="Times New Roman" w:hAnsi="Times New Roman" w:cs="Times New Roman"/>
          <w:sz w:val="24"/>
          <w:szCs w:val="24"/>
        </w:rPr>
        <w:t>ёй</w:t>
      </w:r>
      <w:r w:rsidRPr="002F3198">
        <w:rPr>
          <w:rFonts w:ascii="Times New Roman" w:hAnsi="Times New Roman" w:cs="Times New Roman"/>
          <w:sz w:val="24"/>
          <w:szCs w:val="24"/>
        </w:rPr>
        <w:t xml:space="preserve"> 136 Трудового кодекса Российской Федерации при выплате заработной платы работодатель обязан в письменной форме извещать каждого </w:t>
      </w:r>
      <w:r w:rsidRPr="002F3198">
        <w:rPr>
          <w:rFonts w:ascii="Times New Roman" w:hAnsi="Times New Roman" w:cs="Times New Roman"/>
          <w:sz w:val="24"/>
          <w:szCs w:val="24"/>
        </w:rPr>
        <w:lastRenderedPageBreak/>
        <w:t>работника о составных частях заработной платы, причитающейся ему за соответствующий период, размерах и основаниях удержаний, произведенных при начислении, а также об общей денежной сумме, подлежащей выплате.</w:t>
      </w:r>
    </w:p>
    <w:p w:rsidR="00150C7C" w:rsidRDefault="00150C7C" w:rsidP="002F3198">
      <w:pPr>
        <w:ind w:firstLine="708"/>
        <w:jc w:val="both"/>
        <w:rPr>
          <w:rFonts w:ascii="Times New Roman" w:hAnsi="Times New Roman" w:cs="Times New Roman"/>
          <w:sz w:val="24"/>
          <w:szCs w:val="24"/>
        </w:rPr>
      </w:pPr>
    </w:p>
    <w:p w:rsidR="004F32D9" w:rsidRDefault="009F042D" w:rsidP="004F32D9">
      <w:pPr>
        <w:ind w:firstLine="708"/>
        <w:jc w:val="center"/>
        <w:rPr>
          <w:rFonts w:ascii="Times New Roman" w:hAnsi="Times New Roman" w:cs="Times New Roman"/>
          <w:b/>
          <w:sz w:val="24"/>
          <w:szCs w:val="24"/>
        </w:rPr>
      </w:pPr>
      <w:r>
        <w:rPr>
          <w:rFonts w:ascii="Times New Roman" w:hAnsi="Times New Roman" w:cs="Times New Roman"/>
          <w:b/>
          <w:sz w:val="24"/>
          <w:szCs w:val="24"/>
        </w:rPr>
        <w:t>3</w:t>
      </w:r>
      <w:r w:rsidR="002F3198" w:rsidRPr="004F32D9">
        <w:rPr>
          <w:rFonts w:ascii="Times New Roman" w:hAnsi="Times New Roman" w:cs="Times New Roman"/>
          <w:b/>
          <w:sz w:val="24"/>
          <w:szCs w:val="24"/>
        </w:rPr>
        <w:t>. Премирование за рез</w:t>
      </w:r>
      <w:r w:rsidR="004F32D9" w:rsidRPr="004F32D9">
        <w:rPr>
          <w:rFonts w:ascii="Times New Roman" w:hAnsi="Times New Roman" w:cs="Times New Roman"/>
          <w:b/>
          <w:sz w:val="24"/>
          <w:szCs w:val="24"/>
        </w:rPr>
        <w:t>ультаты основной деятельности</w:t>
      </w:r>
    </w:p>
    <w:p w:rsidR="004F32D9" w:rsidRPr="004F32D9" w:rsidRDefault="004F32D9" w:rsidP="004F32D9">
      <w:pPr>
        <w:ind w:firstLine="708"/>
        <w:jc w:val="center"/>
        <w:rPr>
          <w:rFonts w:ascii="Times New Roman" w:hAnsi="Times New Roman" w:cs="Times New Roman"/>
          <w:b/>
          <w:sz w:val="24"/>
          <w:szCs w:val="24"/>
        </w:rPr>
      </w:pPr>
      <w:r w:rsidRPr="004F32D9">
        <w:rPr>
          <w:rFonts w:ascii="Times New Roman" w:hAnsi="Times New Roman" w:cs="Times New Roman"/>
          <w:b/>
          <w:sz w:val="24"/>
          <w:szCs w:val="24"/>
        </w:rPr>
        <w:t>(</w:t>
      </w:r>
      <w:r w:rsidR="002F3198" w:rsidRPr="004F32D9">
        <w:rPr>
          <w:rFonts w:ascii="Times New Roman" w:hAnsi="Times New Roman" w:cs="Times New Roman"/>
          <w:b/>
          <w:sz w:val="24"/>
          <w:szCs w:val="24"/>
        </w:rPr>
        <w:t>из фонда оплаты труда)</w:t>
      </w:r>
    </w:p>
    <w:p w:rsidR="009F042D" w:rsidRDefault="009F042D" w:rsidP="00FC2943">
      <w:pPr>
        <w:ind w:firstLine="708"/>
        <w:jc w:val="both"/>
        <w:rPr>
          <w:rFonts w:ascii="Times New Roman" w:hAnsi="Times New Roman" w:cs="Times New Roman"/>
          <w:sz w:val="24"/>
          <w:szCs w:val="24"/>
        </w:rPr>
      </w:pPr>
      <w:r>
        <w:rPr>
          <w:rFonts w:ascii="Times New Roman" w:hAnsi="Times New Roman" w:cs="Times New Roman"/>
          <w:sz w:val="24"/>
          <w:szCs w:val="24"/>
        </w:rPr>
        <w:t>3.1.</w:t>
      </w:r>
      <w:r w:rsidR="00FC2943" w:rsidRPr="00931929">
        <w:rPr>
          <w:rFonts w:ascii="Times New Roman" w:hAnsi="Times New Roman" w:cs="Times New Roman"/>
          <w:sz w:val="24"/>
          <w:szCs w:val="24"/>
        </w:rPr>
        <w:t>За добросовестное исполнение должностных обязанностей по итогам календарного года в соответствии с приказом Министерства обороны Российской Федерации от 23.04.2014 года № 255 работнику выплачивается единовременное денежное вознаграждение. Размер вознаграждения, выплачиваемого работнику, не может превышать двух должностных окладов (тарифных ставок) с учетом повышений,</w:t>
      </w:r>
      <w:r w:rsidR="00FC2943" w:rsidRPr="002F3198">
        <w:rPr>
          <w:rFonts w:ascii="Times New Roman" w:hAnsi="Times New Roman" w:cs="Times New Roman"/>
          <w:sz w:val="24"/>
          <w:szCs w:val="24"/>
        </w:rPr>
        <w:t xml:space="preserve"> установленных ему по занимаемой должности (профессии) на 1 декабря календарного года, за который производится выплата вознаграждения, а уволенному с работы в течение года - на день увольнения. </w:t>
      </w:r>
    </w:p>
    <w:p w:rsidR="009F042D" w:rsidRDefault="00FC2943" w:rsidP="009F042D">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F042D" w:rsidRPr="002F3198">
        <w:rPr>
          <w:rFonts w:ascii="Times New Roman" w:hAnsi="Times New Roman" w:cs="Times New Roman"/>
          <w:sz w:val="24"/>
          <w:szCs w:val="24"/>
        </w:rPr>
        <w:t>3.</w:t>
      </w:r>
      <w:r w:rsidR="009F042D">
        <w:rPr>
          <w:rFonts w:ascii="Times New Roman" w:hAnsi="Times New Roman" w:cs="Times New Roman"/>
          <w:sz w:val="24"/>
          <w:szCs w:val="24"/>
        </w:rPr>
        <w:t>2</w:t>
      </w:r>
      <w:r w:rsidR="009F042D" w:rsidRPr="002F3198">
        <w:rPr>
          <w:rFonts w:ascii="Times New Roman" w:hAnsi="Times New Roman" w:cs="Times New Roman"/>
          <w:sz w:val="24"/>
          <w:szCs w:val="24"/>
        </w:rPr>
        <w:t>. В конце календарного года</w:t>
      </w:r>
      <w:r w:rsidR="009F042D">
        <w:rPr>
          <w:rFonts w:ascii="Times New Roman" w:hAnsi="Times New Roman" w:cs="Times New Roman"/>
          <w:sz w:val="24"/>
          <w:szCs w:val="24"/>
        </w:rPr>
        <w:t>,</w:t>
      </w:r>
      <w:r w:rsidR="009F042D" w:rsidRPr="002F3198">
        <w:rPr>
          <w:rFonts w:ascii="Times New Roman" w:hAnsi="Times New Roman" w:cs="Times New Roman"/>
          <w:sz w:val="24"/>
          <w:szCs w:val="24"/>
        </w:rPr>
        <w:t xml:space="preserve"> при наличии остатков</w:t>
      </w:r>
      <w:r w:rsidR="009F042D">
        <w:rPr>
          <w:rFonts w:ascii="Times New Roman" w:hAnsi="Times New Roman" w:cs="Times New Roman"/>
          <w:sz w:val="24"/>
          <w:szCs w:val="24"/>
        </w:rPr>
        <w:t>,</w:t>
      </w:r>
      <w:r w:rsidR="009F042D" w:rsidRPr="002F3198">
        <w:rPr>
          <w:rFonts w:ascii="Times New Roman" w:hAnsi="Times New Roman" w:cs="Times New Roman"/>
          <w:sz w:val="24"/>
          <w:szCs w:val="24"/>
        </w:rPr>
        <w:t xml:space="preserve"> лимитов бюджетных обязательств фонда оплаты труда, экономии фонда оплаты труда, по решению Главы </w:t>
      </w:r>
      <w:r w:rsidR="0027705C">
        <w:rPr>
          <w:rFonts w:ascii="Times New Roman" w:hAnsi="Times New Roman" w:cs="Times New Roman"/>
          <w:sz w:val="24"/>
          <w:szCs w:val="24"/>
        </w:rPr>
        <w:t>Александровского сельского поселения</w:t>
      </w:r>
      <w:r w:rsidR="009F042D" w:rsidRPr="002F3198">
        <w:rPr>
          <w:rFonts w:ascii="Times New Roman" w:hAnsi="Times New Roman" w:cs="Times New Roman"/>
          <w:sz w:val="24"/>
          <w:szCs w:val="24"/>
        </w:rPr>
        <w:t xml:space="preserve">, остаток денежных средств может быть использован на поощрение военно-учетного работника. Выплата производится на основании постановления Главы </w:t>
      </w:r>
      <w:r w:rsidR="0027705C">
        <w:rPr>
          <w:rFonts w:ascii="Times New Roman" w:hAnsi="Times New Roman" w:cs="Times New Roman"/>
          <w:sz w:val="24"/>
          <w:szCs w:val="24"/>
        </w:rPr>
        <w:t>Александровского сельского</w:t>
      </w:r>
      <w:r w:rsidR="009F042D" w:rsidRPr="002F3198">
        <w:rPr>
          <w:rFonts w:ascii="Times New Roman" w:hAnsi="Times New Roman" w:cs="Times New Roman"/>
          <w:sz w:val="24"/>
          <w:szCs w:val="24"/>
        </w:rPr>
        <w:t xml:space="preserve"> </w:t>
      </w:r>
      <w:r w:rsidR="009F042D">
        <w:rPr>
          <w:rFonts w:ascii="Times New Roman" w:hAnsi="Times New Roman" w:cs="Times New Roman"/>
          <w:sz w:val="24"/>
          <w:szCs w:val="24"/>
        </w:rPr>
        <w:t xml:space="preserve">поселения </w:t>
      </w:r>
      <w:r w:rsidR="009F042D" w:rsidRPr="002F3198">
        <w:rPr>
          <w:rFonts w:ascii="Times New Roman" w:hAnsi="Times New Roman" w:cs="Times New Roman"/>
          <w:sz w:val="24"/>
          <w:szCs w:val="24"/>
        </w:rPr>
        <w:t>с указанием конкретной суммы работнику.</w:t>
      </w:r>
      <w:r w:rsidR="009F042D" w:rsidRPr="009F042D">
        <w:rPr>
          <w:rFonts w:ascii="Times New Roman" w:hAnsi="Times New Roman" w:cs="Times New Roman"/>
          <w:sz w:val="24"/>
          <w:szCs w:val="24"/>
        </w:rPr>
        <w:t xml:space="preserve"> </w:t>
      </w:r>
      <w:r w:rsidR="009F042D" w:rsidRPr="002F3198">
        <w:rPr>
          <w:rFonts w:ascii="Times New Roman" w:hAnsi="Times New Roman" w:cs="Times New Roman"/>
          <w:sz w:val="24"/>
          <w:szCs w:val="24"/>
        </w:rPr>
        <w:t xml:space="preserve">Постановление о выплате единовременного денежного вознаграждения за добросовестное исполнение должностных обязанностей по итогам года издается в декабре текущего года. </w:t>
      </w:r>
    </w:p>
    <w:p w:rsidR="00FC2943" w:rsidRDefault="009F042D" w:rsidP="00FC2943">
      <w:pPr>
        <w:ind w:firstLine="708"/>
        <w:jc w:val="both"/>
        <w:rPr>
          <w:rFonts w:ascii="Times New Roman" w:hAnsi="Times New Roman" w:cs="Times New Roman"/>
          <w:sz w:val="24"/>
          <w:szCs w:val="24"/>
        </w:rPr>
      </w:pPr>
      <w:r>
        <w:rPr>
          <w:rFonts w:ascii="Times New Roman" w:hAnsi="Times New Roman" w:cs="Times New Roman"/>
          <w:sz w:val="24"/>
          <w:szCs w:val="24"/>
        </w:rPr>
        <w:t>3.3.</w:t>
      </w:r>
      <w:r w:rsidR="00FC2943">
        <w:rPr>
          <w:rFonts w:ascii="Times New Roman" w:hAnsi="Times New Roman" w:cs="Times New Roman"/>
          <w:sz w:val="24"/>
          <w:szCs w:val="24"/>
        </w:rPr>
        <w:t>Единовременное денежное в</w:t>
      </w:r>
      <w:r w:rsidR="00FC2943" w:rsidRPr="002F3198">
        <w:rPr>
          <w:rFonts w:ascii="Times New Roman" w:hAnsi="Times New Roman" w:cs="Times New Roman"/>
          <w:sz w:val="24"/>
          <w:szCs w:val="24"/>
        </w:rPr>
        <w:t xml:space="preserve">ознаграждение выплачивается в декабре текущего года в пределах выделенных лимитов. </w:t>
      </w:r>
    </w:p>
    <w:p w:rsidR="004F32D9" w:rsidRDefault="004F32D9" w:rsidP="004F32D9">
      <w:pPr>
        <w:ind w:firstLine="708"/>
        <w:jc w:val="both"/>
        <w:rPr>
          <w:rFonts w:ascii="Times New Roman" w:hAnsi="Times New Roman" w:cs="Times New Roman"/>
          <w:sz w:val="24"/>
          <w:szCs w:val="24"/>
        </w:rPr>
      </w:pPr>
    </w:p>
    <w:p w:rsidR="004F32D9" w:rsidRPr="009F042D" w:rsidRDefault="009F042D" w:rsidP="004F32D9">
      <w:pPr>
        <w:ind w:firstLine="708"/>
        <w:jc w:val="center"/>
        <w:rPr>
          <w:rFonts w:ascii="Times New Roman" w:hAnsi="Times New Roman" w:cs="Times New Roman"/>
          <w:b/>
          <w:sz w:val="24"/>
          <w:szCs w:val="24"/>
        </w:rPr>
      </w:pPr>
      <w:r w:rsidRPr="009F042D">
        <w:rPr>
          <w:rFonts w:ascii="Times New Roman" w:hAnsi="Times New Roman" w:cs="Times New Roman"/>
          <w:b/>
          <w:sz w:val="24"/>
          <w:szCs w:val="24"/>
        </w:rPr>
        <w:t xml:space="preserve">4. </w:t>
      </w:r>
      <w:r w:rsidR="002F3198" w:rsidRPr="009F042D">
        <w:rPr>
          <w:rFonts w:ascii="Times New Roman" w:hAnsi="Times New Roman" w:cs="Times New Roman"/>
          <w:b/>
          <w:sz w:val="24"/>
          <w:szCs w:val="24"/>
        </w:rPr>
        <w:t>Перечень упущений и нарушений, за которые разрешается снижать размер премии и при допущении которых работники не премируются</w:t>
      </w:r>
    </w:p>
    <w:p w:rsidR="004F32D9" w:rsidRPr="009F042D" w:rsidRDefault="004F32D9" w:rsidP="004F32D9">
      <w:pPr>
        <w:ind w:firstLine="708"/>
        <w:jc w:val="center"/>
        <w:rPr>
          <w:rFonts w:ascii="Times New Roman" w:hAnsi="Times New Roman" w:cs="Times New Roman"/>
          <w:b/>
          <w:sz w:val="24"/>
          <w:szCs w:val="24"/>
        </w:rPr>
      </w:pPr>
    </w:p>
    <w:p w:rsidR="004F32D9" w:rsidRPr="009F042D" w:rsidRDefault="002F3198" w:rsidP="004F32D9">
      <w:pPr>
        <w:ind w:firstLine="708"/>
        <w:jc w:val="both"/>
        <w:rPr>
          <w:rFonts w:ascii="Times New Roman" w:hAnsi="Times New Roman" w:cs="Times New Roman"/>
          <w:sz w:val="24"/>
          <w:szCs w:val="24"/>
        </w:rPr>
      </w:pPr>
      <w:r w:rsidRPr="009F042D">
        <w:rPr>
          <w:rFonts w:ascii="Times New Roman" w:hAnsi="Times New Roman" w:cs="Times New Roman"/>
          <w:sz w:val="24"/>
          <w:szCs w:val="24"/>
        </w:rPr>
        <w:t xml:space="preserve">Снижение размеров премии, положенной конкретному работнику, производится за тот расчетный период, в котором было совершено упущение или допущен проступок. </w:t>
      </w:r>
    </w:p>
    <w:p w:rsidR="004F32D9" w:rsidRPr="009F042D" w:rsidRDefault="002F3198" w:rsidP="004F32D9">
      <w:pPr>
        <w:ind w:firstLine="708"/>
        <w:jc w:val="both"/>
        <w:rPr>
          <w:rFonts w:ascii="Times New Roman" w:hAnsi="Times New Roman" w:cs="Times New Roman"/>
          <w:sz w:val="24"/>
          <w:szCs w:val="24"/>
        </w:rPr>
      </w:pPr>
      <w:r w:rsidRPr="009F042D">
        <w:rPr>
          <w:rFonts w:ascii="Times New Roman" w:hAnsi="Times New Roman" w:cs="Times New Roman"/>
          <w:sz w:val="24"/>
          <w:szCs w:val="24"/>
        </w:rPr>
        <w:t>Снижение размеров премии осуществляется за:</w:t>
      </w:r>
    </w:p>
    <w:p w:rsidR="004F32D9" w:rsidRPr="009F042D" w:rsidRDefault="002F3198" w:rsidP="004F32D9">
      <w:pPr>
        <w:ind w:firstLine="708"/>
        <w:jc w:val="both"/>
        <w:rPr>
          <w:rFonts w:ascii="Times New Roman" w:hAnsi="Times New Roman" w:cs="Times New Roman"/>
          <w:sz w:val="24"/>
          <w:szCs w:val="24"/>
        </w:rPr>
      </w:pPr>
      <w:r w:rsidRPr="009F042D">
        <w:rPr>
          <w:rFonts w:ascii="Times New Roman" w:hAnsi="Times New Roman" w:cs="Times New Roman"/>
          <w:sz w:val="24"/>
          <w:szCs w:val="24"/>
        </w:rPr>
        <w:t xml:space="preserve"> - нарушение Правил внутреннего трудового распорядка - до 50%; </w:t>
      </w:r>
    </w:p>
    <w:p w:rsidR="004F32D9" w:rsidRPr="009F042D" w:rsidRDefault="004F32D9" w:rsidP="004F32D9">
      <w:pPr>
        <w:ind w:firstLine="708"/>
        <w:jc w:val="both"/>
        <w:rPr>
          <w:rFonts w:ascii="Times New Roman" w:hAnsi="Times New Roman" w:cs="Times New Roman"/>
          <w:sz w:val="24"/>
          <w:szCs w:val="24"/>
        </w:rPr>
      </w:pPr>
      <w:r w:rsidRPr="009F042D">
        <w:rPr>
          <w:rFonts w:ascii="Times New Roman" w:hAnsi="Times New Roman" w:cs="Times New Roman"/>
          <w:sz w:val="24"/>
          <w:szCs w:val="24"/>
        </w:rPr>
        <w:t xml:space="preserve">- </w:t>
      </w:r>
      <w:r w:rsidR="002F3198" w:rsidRPr="009F042D">
        <w:rPr>
          <w:rFonts w:ascii="Times New Roman" w:hAnsi="Times New Roman" w:cs="Times New Roman"/>
          <w:sz w:val="24"/>
          <w:szCs w:val="24"/>
        </w:rPr>
        <w:t xml:space="preserve">привлечение к материальной ответственности за ущерб, причиненный государству - до 30%. </w:t>
      </w:r>
    </w:p>
    <w:p w:rsidR="004F32D9" w:rsidRDefault="00150C7C" w:rsidP="004F32D9">
      <w:pPr>
        <w:ind w:firstLine="708"/>
        <w:jc w:val="both"/>
        <w:rPr>
          <w:rFonts w:ascii="Times New Roman" w:hAnsi="Times New Roman" w:cs="Times New Roman"/>
          <w:sz w:val="24"/>
          <w:szCs w:val="24"/>
        </w:rPr>
      </w:pPr>
      <w:r w:rsidRPr="009F042D">
        <w:rPr>
          <w:rFonts w:ascii="Times New Roman" w:hAnsi="Times New Roman" w:cs="Times New Roman"/>
          <w:sz w:val="24"/>
          <w:szCs w:val="24"/>
        </w:rPr>
        <w:t>Снижение размера премии производится на основании</w:t>
      </w:r>
      <w:r w:rsidR="002F3198" w:rsidRPr="009F042D">
        <w:rPr>
          <w:rFonts w:ascii="Times New Roman" w:hAnsi="Times New Roman" w:cs="Times New Roman"/>
          <w:sz w:val="24"/>
          <w:szCs w:val="24"/>
        </w:rPr>
        <w:t xml:space="preserve"> постановлен</w:t>
      </w:r>
      <w:r w:rsidRPr="009F042D">
        <w:rPr>
          <w:rFonts w:ascii="Times New Roman" w:hAnsi="Times New Roman" w:cs="Times New Roman"/>
          <w:sz w:val="24"/>
          <w:szCs w:val="24"/>
        </w:rPr>
        <w:t>ия</w:t>
      </w:r>
      <w:r w:rsidR="002F3198" w:rsidRPr="009F042D">
        <w:rPr>
          <w:rFonts w:ascii="Times New Roman" w:hAnsi="Times New Roman" w:cs="Times New Roman"/>
          <w:sz w:val="24"/>
          <w:szCs w:val="24"/>
        </w:rPr>
        <w:t xml:space="preserve"> Главы </w:t>
      </w:r>
      <w:r w:rsidR="0027705C">
        <w:rPr>
          <w:rFonts w:ascii="Times New Roman" w:hAnsi="Times New Roman" w:cs="Times New Roman"/>
          <w:sz w:val="24"/>
          <w:szCs w:val="24"/>
        </w:rPr>
        <w:t>Александровского сельского поселения</w:t>
      </w:r>
      <w:r w:rsidRPr="009F042D">
        <w:rPr>
          <w:rFonts w:ascii="Times New Roman" w:hAnsi="Times New Roman" w:cs="Times New Roman"/>
          <w:sz w:val="24"/>
          <w:szCs w:val="24"/>
        </w:rPr>
        <w:t xml:space="preserve"> </w:t>
      </w:r>
      <w:r w:rsidR="002F3198" w:rsidRPr="009F042D">
        <w:rPr>
          <w:rFonts w:ascii="Times New Roman" w:hAnsi="Times New Roman" w:cs="Times New Roman"/>
          <w:sz w:val="24"/>
          <w:szCs w:val="24"/>
        </w:rPr>
        <w:t>с указанием виновного, причины и процента сниж</w:t>
      </w:r>
      <w:r w:rsidRPr="009F042D">
        <w:rPr>
          <w:rFonts w:ascii="Times New Roman" w:hAnsi="Times New Roman" w:cs="Times New Roman"/>
          <w:sz w:val="24"/>
          <w:szCs w:val="24"/>
        </w:rPr>
        <w:t>ения. Лишение работника премии производится на основании постановления</w:t>
      </w:r>
      <w:r w:rsidR="002F3198" w:rsidRPr="009F042D">
        <w:rPr>
          <w:rFonts w:ascii="Times New Roman" w:hAnsi="Times New Roman" w:cs="Times New Roman"/>
          <w:sz w:val="24"/>
          <w:szCs w:val="24"/>
        </w:rPr>
        <w:t xml:space="preserve"> Главы </w:t>
      </w:r>
      <w:r w:rsidR="0027705C">
        <w:rPr>
          <w:rFonts w:ascii="Times New Roman" w:hAnsi="Times New Roman" w:cs="Times New Roman"/>
          <w:sz w:val="24"/>
          <w:szCs w:val="24"/>
        </w:rPr>
        <w:t>Александровского сельского поселения</w:t>
      </w:r>
      <w:r w:rsidRPr="009F042D">
        <w:rPr>
          <w:rFonts w:ascii="Times New Roman" w:hAnsi="Times New Roman" w:cs="Times New Roman"/>
          <w:sz w:val="24"/>
          <w:szCs w:val="24"/>
        </w:rPr>
        <w:t xml:space="preserve"> </w:t>
      </w:r>
      <w:r w:rsidR="002F3198" w:rsidRPr="009F042D">
        <w:rPr>
          <w:rFonts w:ascii="Times New Roman" w:hAnsi="Times New Roman" w:cs="Times New Roman"/>
          <w:sz w:val="24"/>
          <w:szCs w:val="24"/>
        </w:rPr>
        <w:t>с указанием причины лишения. Работники не премируются за тот расчетный период, в котором они совершили нарушения или проступки.</w:t>
      </w:r>
    </w:p>
    <w:p w:rsidR="004F32D9" w:rsidRDefault="002F3198" w:rsidP="004F32D9">
      <w:pPr>
        <w:ind w:firstLine="708"/>
        <w:jc w:val="both"/>
        <w:rPr>
          <w:rFonts w:ascii="Times New Roman" w:hAnsi="Times New Roman" w:cs="Times New Roman"/>
          <w:sz w:val="24"/>
          <w:szCs w:val="24"/>
        </w:rPr>
      </w:pPr>
      <w:r w:rsidRPr="002F3198">
        <w:rPr>
          <w:rFonts w:ascii="Times New Roman" w:hAnsi="Times New Roman" w:cs="Times New Roman"/>
          <w:sz w:val="24"/>
          <w:szCs w:val="24"/>
        </w:rPr>
        <w:t xml:space="preserve"> </w:t>
      </w:r>
    </w:p>
    <w:p w:rsidR="001D1D2A" w:rsidRPr="002F3198" w:rsidRDefault="001D1D2A" w:rsidP="004F32D9">
      <w:pPr>
        <w:ind w:firstLine="708"/>
        <w:jc w:val="both"/>
        <w:rPr>
          <w:rFonts w:ascii="Times New Roman" w:hAnsi="Times New Roman" w:cs="Times New Roman"/>
          <w:sz w:val="24"/>
          <w:szCs w:val="24"/>
        </w:rPr>
      </w:pPr>
    </w:p>
    <w:sectPr w:rsidR="001D1D2A" w:rsidRPr="002F3198" w:rsidSect="004F32D9">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198"/>
    <w:rsid w:val="000A7DFF"/>
    <w:rsid w:val="00113B63"/>
    <w:rsid w:val="00150C7C"/>
    <w:rsid w:val="001A5E09"/>
    <w:rsid w:val="001B6C5C"/>
    <w:rsid w:val="001D1D2A"/>
    <w:rsid w:val="00240185"/>
    <w:rsid w:val="00240DCF"/>
    <w:rsid w:val="0027705C"/>
    <w:rsid w:val="002F3198"/>
    <w:rsid w:val="00383FE5"/>
    <w:rsid w:val="004B6665"/>
    <w:rsid w:val="004F32D9"/>
    <w:rsid w:val="00563E8B"/>
    <w:rsid w:val="005C5F36"/>
    <w:rsid w:val="006109B9"/>
    <w:rsid w:val="006155F4"/>
    <w:rsid w:val="006B2C6D"/>
    <w:rsid w:val="006E38CA"/>
    <w:rsid w:val="00781721"/>
    <w:rsid w:val="007B4584"/>
    <w:rsid w:val="007E61BC"/>
    <w:rsid w:val="007F3056"/>
    <w:rsid w:val="008E263A"/>
    <w:rsid w:val="008F61CC"/>
    <w:rsid w:val="00900EC8"/>
    <w:rsid w:val="00931929"/>
    <w:rsid w:val="009C75DA"/>
    <w:rsid w:val="009F042D"/>
    <w:rsid w:val="009F36B7"/>
    <w:rsid w:val="00A96D85"/>
    <w:rsid w:val="00AF5E8B"/>
    <w:rsid w:val="00B529EE"/>
    <w:rsid w:val="00B60B4E"/>
    <w:rsid w:val="00B73A13"/>
    <w:rsid w:val="00B80FE0"/>
    <w:rsid w:val="00D2677B"/>
    <w:rsid w:val="00DE44CB"/>
    <w:rsid w:val="00F85B9E"/>
    <w:rsid w:val="00FA1424"/>
    <w:rsid w:val="00FC29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FA8664-F44E-4705-B3CC-4E86FE3E7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3198"/>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3198"/>
    <w:rPr>
      <w:rFonts w:ascii="Tahoma" w:hAnsi="Tahoma" w:cs="Tahoma"/>
      <w:sz w:val="16"/>
      <w:szCs w:val="16"/>
    </w:rPr>
  </w:style>
  <w:style w:type="character" w:customStyle="1" w:styleId="a4">
    <w:name w:val="Текст выноски Знак"/>
    <w:basedOn w:val="a0"/>
    <w:link w:val="a3"/>
    <w:uiPriority w:val="99"/>
    <w:semiHidden/>
    <w:rsid w:val="002F3198"/>
    <w:rPr>
      <w:rFonts w:ascii="Tahoma" w:eastAsia="Times New Roman" w:hAnsi="Tahoma" w:cs="Tahoma"/>
      <w:sz w:val="16"/>
      <w:szCs w:val="16"/>
      <w:lang w:eastAsia="ru-RU"/>
    </w:rPr>
  </w:style>
  <w:style w:type="paragraph" w:styleId="a5">
    <w:name w:val="List Paragraph"/>
    <w:basedOn w:val="a"/>
    <w:uiPriority w:val="34"/>
    <w:qFormat/>
    <w:rsid w:val="002F31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1571</Words>
  <Characters>8956</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Экономист</dc:creator>
  <cp:lastModifiedBy>Ильичёва Ольга Ивановна</cp:lastModifiedBy>
  <cp:revision>2</cp:revision>
  <cp:lastPrinted>2018-06-25T04:55:00Z</cp:lastPrinted>
  <dcterms:created xsi:type="dcterms:W3CDTF">2023-07-27T09:29:00Z</dcterms:created>
  <dcterms:modified xsi:type="dcterms:W3CDTF">2023-07-27T09:29:00Z</dcterms:modified>
</cp:coreProperties>
</file>