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5C" w:rsidRDefault="0079635C" w:rsidP="0079635C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60196"/>
            <wp:effectExtent l="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2" cy="86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5C" w:rsidRPr="0079635C" w:rsidRDefault="0079635C" w:rsidP="0079635C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9635C">
        <w:rPr>
          <w:rFonts w:ascii="Times New Roman" w:hAnsi="Times New Roman" w:cs="Times New Roman"/>
          <w:b w:val="0"/>
          <w:color w:val="auto"/>
          <w:sz w:val="32"/>
          <w:szCs w:val="32"/>
        </w:rPr>
        <w:t>АДМИНИСТРАЦИЯ АЛЕКСАНДРОВСКОГО СЕЛЬСКОГО</w:t>
      </w:r>
    </w:p>
    <w:p w:rsidR="00774DBE" w:rsidRPr="00774DBE" w:rsidRDefault="0079635C" w:rsidP="00774DBE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9635C">
        <w:rPr>
          <w:rFonts w:ascii="Times New Roman" w:hAnsi="Times New Roman" w:cs="Times New Roman"/>
          <w:b w:val="0"/>
          <w:color w:val="auto"/>
          <w:sz w:val="32"/>
          <w:szCs w:val="32"/>
        </w:rPr>
        <w:t>ПОСЕЛЕНИЯ</w:t>
      </w:r>
    </w:p>
    <w:p w:rsidR="00694A06" w:rsidRDefault="00AA5F78" w:rsidP="00694A0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</w:t>
      </w:r>
      <w:r w:rsidR="00B56DE7">
        <w:rPr>
          <w:rFonts w:ascii="Times New Roman" w:hAnsi="Times New Roman" w:cs="Times New Roman"/>
          <w:b/>
          <w:sz w:val="32"/>
        </w:rPr>
        <w:t xml:space="preserve">       </w:t>
      </w:r>
      <w:r w:rsidR="00E873A0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79635C" w:rsidRPr="0079635C">
        <w:rPr>
          <w:rFonts w:ascii="Times New Roman" w:hAnsi="Times New Roman" w:cs="Times New Roman"/>
          <w:b/>
          <w:sz w:val="32"/>
        </w:rPr>
        <w:t>ПО</w:t>
      </w:r>
      <w:r w:rsidR="00B56DE7">
        <w:rPr>
          <w:rFonts w:ascii="Times New Roman" w:hAnsi="Times New Roman" w:cs="Times New Roman"/>
          <w:b/>
          <w:sz w:val="32"/>
        </w:rPr>
        <w:t xml:space="preserve">СТАНОВЛЕНИЕ                  </w:t>
      </w:r>
    </w:p>
    <w:p w:rsidR="0079635C" w:rsidRPr="008938CC" w:rsidRDefault="0079635C" w:rsidP="00694A06">
      <w:pPr>
        <w:rPr>
          <w:rFonts w:ascii="Times New Roman" w:hAnsi="Times New Roman" w:cs="Times New Roman"/>
          <w:b/>
          <w:sz w:val="32"/>
        </w:rPr>
      </w:pPr>
      <w:r w:rsidRPr="0079635C">
        <w:rPr>
          <w:rFonts w:ascii="Times New Roman" w:hAnsi="Times New Roman" w:cs="Times New Roman"/>
          <w:sz w:val="24"/>
          <w:szCs w:val="24"/>
        </w:rPr>
        <w:t>«</w:t>
      </w:r>
      <w:r w:rsidR="00E873A0" w:rsidRPr="00A4443B">
        <w:rPr>
          <w:rFonts w:ascii="Times New Roman" w:hAnsi="Times New Roman" w:cs="Times New Roman"/>
          <w:sz w:val="24"/>
          <w:szCs w:val="24"/>
        </w:rPr>
        <w:t>30</w:t>
      </w:r>
      <w:r w:rsidRPr="0079635C">
        <w:rPr>
          <w:rFonts w:ascii="Times New Roman" w:hAnsi="Times New Roman" w:cs="Times New Roman"/>
          <w:sz w:val="24"/>
          <w:szCs w:val="24"/>
        </w:rPr>
        <w:t xml:space="preserve">» </w:t>
      </w:r>
      <w:r w:rsidR="00A54B4F">
        <w:rPr>
          <w:rFonts w:ascii="Times New Roman" w:hAnsi="Times New Roman" w:cs="Times New Roman"/>
          <w:sz w:val="24"/>
          <w:szCs w:val="24"/>
        </w:rPr>
        <w:t>августа</w:t>
      </w:r>
      <w:r w:rsidRPr="0079635C">
        <w:rPr>
          <w:rFonts w:ascii="Times New Roman" w:hAnsi="Times New Roman" w:cs="Times New Roman"/>
          <w:sz w:val="24"/>
          <w:szCs w:val="24"/>
        </w:rPr>
        <w:t xml:space="preserve"> 20</w:t>
      </w:r>
      <w:r w:rsidR="00A54B4F">
        <w:rPr>
          <w:rFonts w:ascii="Times New Roman" w:hAnsi="Times New Roman" w:cs="Times New Roman"/>
          <w:sz w:val="24"/>
          <w:szCs w:val="24"/>
        </w:rPr>
        <w:t>22</w:t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="00A54B4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9635C">
        <w:rPr>
          <w:rFonts w:ascii="Times New Roman" w:hAnsi="Times New Roman" w:cs="Times New Roman"/>
          <w:sz w:val="24"/>
          <w:szCs w:val="24"/>
        </w:rPr>
        <w:t xml:space="preserve">   №</w:t>
      </w:r>
      <w:r w:rsidR="00B56DE7">
        <w:rPr>
          <w:rFonts w:ascii="Times New Roman" w:hAnsi="Times New Roman" w:cs="Times New Roman"/>
          <w:sz w:val="24"/>
          <w:szCs w:val="24"/>
        </w:rPr>
        <w:t xml:space="preserve"> </w:t>
      </w:r>
      <w:r w:rsidR="00A4443B" w:rsidRPr="008938CC">
        <w:rPr>
          <w:rFonts w:ascii="Times New Roman" w:hAnsi="Times New Roman" w:cs="Times New Roman"/>
          <w:sz w:val="24"/>
          <w:szCs w:val="24"/>
        </w:rPr>
        <w:t>361</w:t>
      </w:r>
    </w:p>
    <w:p w:rsidR="0079635C" w:rsidRPr="0079635C" w:rsidRDefault="0079635C" w:rsidP="0079635C">
      <w:pPr>
        <w:jc w:val="center"/>
        <w:rPr>
          <w:rFonts w:ascii="Times New Roman" w:hAnsi="Times New Roman" w:cs="Times New Roman"/>
        </w:rPr>
      </w:pPr>
      <w:r w:rsidRPr="0079635C">
        <w:rPr>
          <w:rFonts w:ascii="Times New Roman" w:hAnsi="Times New Roman" w:cs="Times New Roman"/>
        </w:rPr>
        <w:t>с.Александровское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80"/>
      </w:tblGrid>
      <w:tr w:rsidR="00603BEA" w:rsidRPr="00603BEA" w:rsidTr="00CD3318">
        <w:tc>
          <w:tcPr>
            <w:tcW w:w="9180" w:type="dxa"/>
          </w:tcPr>
          <w:p w:rsidR="00603BEA" w:rsidRDefault="00640621" w:rsidP="00CD331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>Об утверждении муниципальной программы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на территории Александровского </w:t>
            </w:r>
            <w:r w:rsidR="0079635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D37F4" w:rsidRPr="00C8498E" w:rsidRDefault="006D37F4" w:rsidP="00C336FD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06">
              <w:t xml:space="preserve">  </w:t>
            </w:r>
            <w:r w:rsidRPr="00721A74">
              <w:t>(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 xml:space="preserve">в ред. пост. от 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3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0.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11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.202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2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471</w:t>
            </w:r>
            <w:r w:rsidR="00245D8B">
              <w:rPr>
                <w:rFonts w:ascii="Times New Roman" w:hAnsi="Times New Roman"/>
                <w:sz w:val="24"/>
                <w:szCs w:val="24"/>
              </w:rPr>
              <w:t>,</w:t>
            </w:r>
            <w:r w:rsidR="00245D8B" w:rsidRPr="00245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5D8B">
              <w:rPr>
                <w:rFonts w:ascii="Times New Roman" w:hAnsi="Times New Roman"/>
                <w:sz w:val="24"/>
                <w:szCs w:val="24"/>
              </w:rPr>
              <w:t>от 27.02.2023 № 65</w:t>
            </w:r>
            <w:r w:rsidR="00C336FD">
              <w:rPr>
                <w:rFonts w:ascii="Times New Roman" w:hAnsi="Times New Roman"/>
                <w:sz w:val="24"/>
                <w:szCs w:val="24"/>
              </w:rPr>
              <w:t>, от 28.08.2023 № 267</w:t>
            </w:r>
            <w:r w:rsidR="006C0B0C">
              <w:rPr>
                <w:rFonts w:ascii="Times New Roman" w:hAnsi="Times New Roman"/>
                <w:sz w:val="24"/>
                <w:szCs w:val="24"/>
              </w:rPr>
              <w:t>, от</w:t>
            </w:r>
            <w:r w:rsidR="006566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bookmarkStart w:id="0" w:name="_GoBack"/>
            <w:bookmarkEnd w:id="0"/>
            <w:r w:rsidR="006C0B0C">
              <w:rPr>
                <w:rFonts w:ascii="Times New Roman" w:hAnsi="Times New Roman"/>
                <w:sz w:val="24"/>
                <w:szCs w:val="24"/>
              </w:rPr>
              <w:t>12.01.2024г № 13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D37F4" w:rsidRPr="00603BEA" w:rsidRDefault="006D37F4" w:rsidP="00CD331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64C8" w:rsidRDefault="00E864C8" w:rsidP="007D3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9363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="007D32B1">
        <w:rPr>
          <w:rFonts w:ascii="Times New Roman" w:eastAsia="Times New Roman" w:hAnsi="Times New Roman" w:cs="Times New Roman"/>
          <w:sz w:val="24"/>
          <w:szCs w:val="24"/>
        </w:rPr>
        <w:t xml:space="preserve"> с Федеральным з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аконом Росс</w:t>
      </w:r>
      <w:r w:rsidR="00971573">
        <w:rPr>
          <w:rFonts w:ascii="Times New Roman" w:eastAsia="Times New Roman" w:hAnsi="Times New Roman" w:cs="Times New Roman"/>
          <w:sz w:val="24"/>
          <w:szCs w:val="24"/>
        </w:rPr>
        <w:t>ийской Федерации от 06.10.2003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№ 131-ФЗ «Об общих принципах организации местного самоуправления в Российской Федерации», руководствуясь Приказом Мин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строя России от 06.04.2017 № 691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/пр «Об утверждении 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методических рекомендаций</w:t>
      </w:r>
      <w:r w:rsidR="00D522A0" w:rsidRPr="00D522A0"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ние комфортной городской среды» на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23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- 20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27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7D32B1" w:rsidRPr="007D32B1">
        <w:rPr>
          <w:rFonts w:ascii="Times New Roman" w:eastAsia="Times New Roman" w:hAnsi="Times New Roman" w:cs="Times New Roman"/>
          <w:sz w:val="24"/>
          <w:szCs w:val="24"/>
        </w:rPr>
        <w:t xml:space="preserve"> Уставом муниципального об</w:t>
      </w:r>
      <w:r w:rsidR="0079635C">
        <w:rPr>
          <w:rFonts w:ascii="Times New Roman" w:eastAsia="Times New Roman" w:hAnsi="Times New Roman" w:cs="Times New Roman"/>
          <w:sz w:val="24"/>
          <w:szCs w:val="24"/>
        </w:rPr>
        <w:t>разования «Александровское сельское поселение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56DE7" w:rsidRDefault="00B56DE7" w:rsidP="009363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15B" w:rsidRDefault="006D115B" w:rsidP="009363C5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030">
        <w:rPr>
          <w:rFonts w:ascii="Times New Roman" w:eastAsia="Times New Roman" w:hAnsi="Times New Roman" w:cs="Times New Roman"/>
          <w:sz w:val="24"/>
          <w:szCs w:val="24"/>
        </w:rPr>
        <w:t>ПОСТАНОВЛЯЮ:</w:t>
      </w:r>
    </w:p>
    <w:p w:rsidR="00B56DE7" w:rsidRPr="00D77030" w:rsidRDefault="00B56DE7" w:rsidP="009363C5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514C" w:rsidRDefault="003D5722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1.</w:t>
      </w:r>
      <w:r w:rsidR="00640621" w:rsidRPr="00640621">
        <w:rPr>
          <w:rStyle w:val="11"/>
          <w:color w:val="000000"/>
          <w:sz w:val="24"/>
          <w:szCs w:val="24"/>
        </w:rPr>
        <w:t xml:space="preserve">Утвердить муниципальную программу «Формирование современной городской среды на территории Александровского </w:t>
      </w:r>
      <w:r w:rsidR="0079635C">
        <w:rPr>
          <w:rStyle w:val="11"/>
          <w:color w:val="000000"/>
          <w:sz w:val="24"/>
          <w:szCs w:val="24"/>
        </w:rPr>
        <w:t>сельского поселения</w:t>
      </w:r>
      <w:r w:rsidR="00677D14">
        <w:rPr>
          <w:rStyle w:val="11"/>
          <w:color w:val="000000"/>
          <w:sz w:val="24"/>
          <w:szCs w:val="24"/>
        </w:rPr>
        <w:t xml:space="preserve"> на 20</w:t>
      </w:r>
      <w:r w:rsidR="00A54B4F">
        <w:rPr>
          <w:rStyle w:val="11"/>
          <w:color w:val="000000"/>
          <w:sz w:val="24"/>
          <w:szCs w:val="24"/>
        </w:rPr>
        <w:t>23</w:t>
      </w:r>
      <w:r w:rsidR="00677D14">
        <w:rPr>
          <w:rStyle w:val="11"/>
          <w:color w:val="000000"/>
          <w:sz w:val="24"/>
          <w:szCs w:val="24"/>
        </w:rPr>
        <w:t>-202</w:t>
      </w:r>
      <w:r w:rsidR="00A54B4F">
        <w:rPr>
          <w:rStyle w:val="11"/>
          <w:color w:val="000000"/>
          <w:sz w:val="24"/>
          <w:szCs w:val="24"/>
        </w:rPr>
        <w:t>7</w:t>
      </w:r>
      <w:r w:rsidR="00640621" w:rsidRPr="00640621">
        <w:rPr>
          <w:rStyle w:val="11"/>
          <w:color w:val="000000"/>
          <w:sz w:val="24"/>
          <w:szCs w:val="24"/>
        </w:rPr>
        <w:t xml:space="preserve"> год</w:t>
      </w:r>
      <w:r w:rsidR="00677D14">
        <w:rPr>
          <w:rStyle w:val="11"/>
          <w:color w:val="000000"/>
          <w:sz w:val="24"/>
          <w:szCs w:val="24"/>
        </w:rPr>
        <w:t>ы</w:t>
      </w:r>
      <w:r w:rsidR="00640621" w:rsidRPr="00640621">
        <w:rPr>
          <w:rStyle w:val="11"/>
          <w:color w:val="000000"/>
          <w:sz w:val="24"/>
          <w:szCs w:val="24"/>
        </w:rPr>
        <w:t>»</w:t>
      </w:r>
      <w:r w:rsidR="00640621">
        <w:rPr>
          <w:rStyle w:val="11"/>
          <w:color w:val="000000"/>
          <w:sz w:val="24"/>
          <w:szCs w:val="24"/>
        </w:rPr>
        <w:t xml:space="preserve"> согласно приложению</w:t>
      </w:r>
      <w:r w:rsidR="00A54B4F">
        <w:rPr>
          <w:rStyle w:val="11"/>
          <w:color w:val="000000"/>
          <w:sz w:val="24"/>
          <w:szCs w:val="24"/>
        </w:rPr>
        <w:t>,</w:t>
      </w:r>
      <w:r w:rsidR="00640621">
        <w:rPr>
          <w:rStyle w:val="11"/>
          <w:color w:val="000000"/>
          <w:sz w:val="24"/>
          <w:szCs w:val="24"/>
        </w:rPr>
        <w:t xml:space="preserve"> к настоящему постановлению</w:t>
      </w:r>
      <w:r w:rsidR="00640621" w:rsidRPr="00640621">
        <w:rPr>
          <w:rStyle w:val="11"/>
          <w:color w:val="000000"/>
          <w:sz w:val="24"/>
          <w:szCs w:val="24"/>
        </w:rPr>
        <w:t>.</w:t>
      </w:r>
    </w:p>
    <w:p w:rsidR="00F105B8" w:rsidRPr="003D3044" w:rsidRDefault="003D5722" w:rsidP="00B71AAB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 w:rsidRPr="003D3044">
        <w:rPr>
          <w:rStyle w:val="11"/>
          <w:color w:val="000000"/>
          <w:sz w:val="24"/>
          <w:szCs w:val="24"/>
        </w:rPr>
        <w:t xml:space="preserve">2. </w:t>
      </w:r>
      <w:r w:rsidR="00B71AAB">
        <w:rPr>
          <w:rStyle w:val="11"/>
          <w:color w:val="000000"/>
          <w:sz w:val="24"/>
          <w:szCs w:val="24"/>
        </w:rPr>
        <w:t xml:space="preserve">Настоящее постановление вступает в силу </w:t>
      </w:r>
      <w:r w:rsidR="00A54B4F">
        <w:rPr>
          <w:rStyle w:val="11"/>
          <w:color w:val="000000"/>
          <w:sz w:val="24"/>
          <w:szCs w:val="24"/>
        </w:rPr>
        <w:t>на следующий день после</w:t>
      </w:r>
      <w:r w:rsidR="00640621" w:rsidRPr="00640621">
        <w:rPr>
          <w:rStyle w:val="11"/>
          <w:color w:val="000000"/>
          <w:sz w:val="24"/>
          <w:szCs w:val="24"/>
        </w:rPr>
        <w:t xml:space="preserve"> его опубликования (обнародования).</w:t>
      </w:r>
    </w:p>
    <w:p w:rsidR="003D5722" w:rsidRPr="003D3044" w:rsidRDefault="00B71AAB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3</w:t>
      </w:r>
      <w:r w:rsidR="003D5722" w:rsidRPr="003D3044">
        <w:rPr>
          <w:rStyle w:val="11"/>
          <w:color w:val="000000"/>
          <w:sz w:val="24"/>
          <w:szCs w:val="24"/>
        </w:rPr>
        <w:t xml:space="preserve">. Контроль за исполнением настоящего постановления </w:t>
      </w:r>
      <w:r w:rsidR="00A54B4F">
        <w:rPr>
          <w:rStyle w:val="11"/>
          <w:color w:val="000000"/>
          <w:sz w:val="24"/>
          <w:szCs w:val="24"/>
        </w:rPr>
        <w:t>оставляю за собой.</w:t>
      </w: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8F7E6C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B458E">
        <w:rPr>
          <w:rFonts w:ascii="Times New Roman" w:hAnsi="Times New Roman" w:cs="Times New Roman"/>
          <w:sz w:val="24"/>
          <w:szCs w:val="24"/>
        </w:rPr>
        <w:t>а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E873A0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AA7E3E" w:rsidRDefault="00E873A0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79635C">
        <w:rPr>
          <w:rFonts w:ascii="Times New Roman" w:hAnsi="Times New Roman" w:cs="Times New Roman"/>
          <w:sz w:val="24"/>
          <w:szCs w:val="24"/>
        </w:rPr>
        <w:t>поселения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CD3318" w:rsidRPr="00E873A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443B">
        <w:rPr>
          <w:rFonts w:ascii="Times New Roman" w:hAnsi="Times New Roman" w:cs="Times New Roman"/>
          <w:sz w:val="24"/>
          <w:szCs w:val="24"/>
        </w:rPr>
        <w:t>Подпись</w:t>
      </w:r>
      <w:r w:rsidR="00CD331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677D14">
        <w:rPr>
          <w:rFonts w:ascii="Times New Roman" w:hAnsi="Times New Roman" w:cs="Times New Roman"/>
          <w:sz w:val="24"/>
          <w:szCs w:val="24"/>
        </w:rPr>
        <w:t xml:space="preserve">      </w:t>
      </w:r>
      <w:r w:rsidR="00CD3318" w:rsidRPr="00CD331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77D14">
        <w:rPr>
          <w:rFonts w:ascii="Times New Roman" w:hAnsi="Times New Roman" w:cs="Times New Roman"/>
          <w:sz w:val="24"/>
          <w:szCs w:val="24"/>
        </w:rPr>
        <w:t xml:space="preserve">     </w:t>
      </w:r>
      <w:r w:rsidR="00A54B4F">
        <w:rPr>
          <w:rFonts w:ascii="Times New Roman" w:hAnsi="Times New Roman" w:cs="Times New Roman"/>
          <w:sz w:val="24"/>
          <w:szCs w:val="24"/>
        </w:rPr>
        <w:t>Д.В. Пьянков</w:t>
      </w:r>
    </w:p>
    <w:p w:rsidR="008F7E6C" w:rsidRPr="00E873A0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873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722" w:rsidRDefault="003D5722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573" w:rsidRDefault="00971573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873A0" w:rsidRDefault="00E873A0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573" w:rsidRDefault="00971573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E3299" w:rsidRDefault="0079635C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Ткаченко </w:t>
      </w:r>
      <w:r w:rsidR="00A54B4F">
        <w:rPr>
          <w:rFonts w:ascii="Times New Roman" w:hAnsi="Times New Roman" w:cs="Times New Roman"/>
          <w:sz w:val="20"/>
          <w:szCs w:val="20"/>
        </w:rPr>
        <w:t>Елена Валерьевна</w:t>
      </w:r>
    </w:p>
    <w:p w:rsidR="00677D14" w:rsidRDefault="00677D14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2-</w:t>
      </w:r>
      <w:r w:rsidR="0079635C">
        <w:rPr>
          <w:rFonts w:ascii="Times New Roman" w:hAnsi="Times New Roman" w:cs="Times New Roman"/>
          <w:sz w:val="20"/>
          <w:szCs w:val="20"/>
        </w:rPr>
        <w:t>55-10</w:t>
      </w:r>
    </w:p>
    <w:p w:rsidR="00E873A0" w:rsidRDefault="00E873A0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</w:p>
    <w:p w:rsid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t xml:space="preserve">Приложение к постановлению </w:t>
      </w:r>
    </w:p>
    <w:p w:rsidR="00FB458E" w:rsidRP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t xml:space="preserve">Администрации Александровского </w:t>
      </w:r>
      <w:r w:rsidR="008B1141">
        <w:rPr>
          <w:rFonts w:ascii="Times New Roman" w:hAnsi="Times New Roman" w:cs="Times New Roman"/>
          <w:sz w:val="20"/>
          <w:szCs w:val="20"/>
        </w:rPr>
        <w:t>сельского поселения</w:t>
      </w:r>
      <w:r w:rsidR="00640621">
        <w:rPr>
          <w:rFonts w:ascii="Times New Roman" w:hAnsi="Times New Roman" w:cs="Times New Roman"/>
          <w:sz w:val="20"/>
          <w:szCs w:val="20"/>
        </w:rPr>
        <w:t xml:space="preserve"> от </w:t>
      </w:r>
      <w:r w:rsidR="00E873A0" w:rsidRPr="00E873A0">
        <w:rPr>
          <w:rFonts w:ascii="Times New Roman" w:hAnsi="Times New Roman" w:cs="Times New Roman"/>
          <w:sz w:val="20"/>
          <w:szCs w:val="20"/>
        </w:rPr>
        <w:t>30</w:t>
      </w:r>
      <w:r w:rsidR="00A54B4F">
        <w:rPr>
          <w:rFonts w:ascii="Times New Roman" w:hAnsi="Times New Roman" w:cs="Times New Roman"/>
          <w:sz w:val="20"/>
          <w:szCs w:val="20"/>
        </w:rPr>
        <w:t>.08</w:t>
      </w:r>
      <w:r w:rsidR="002E1D29">
        <w:rPr>
          <w:rFonts w:ascii="Times New Roman" w:hAnsi="Times New Roman" w:cs="Times New Roman"/>
          <w:sz w:val="20"/>
          <w:szCs w:val="20"/>
        </w:rPr>
        <w:t>.20</w:t>
      </w:r>
      <w:r w:rsidR="00A54B4F">
        <w:rPr>
          <w:rFonts w:ascii="Times New Roman" w:hAnsi="Times New Roman" w:cs="Times New Roman"/>
          <w:sz w:val="20"/>
          <w:szCs w:val="20"/>
        </w:rPr>
        <w:t>22</w:t>
      </w:r>
      <w:r w:rsidR="002E1D29">
        <w:rPr>
          <w:rFonts w:ascii="Times New Roman" w:hAnsi="Times New Roman" w:cs="Times New Roman"/>
          <w:sz w:val="20"/>
          <w:szCs w:val="20"/>
        </w:rPr>
        <w:t>г</w:t>
      </w:r>
      <w:r w:rsidR="00677D14">
        <w:rPr>
          <w:rFonts w:ascii="Times New Roman" w:hAnsi="Times New Roman" w:cs="Times New Roman"/>
          <w:sz w:val="20"/>
          <w:szCs w:val="20"/>
        </w:rPr>
        <w:t xml:space="preserve"> №</w:t>
      </w:r>
      <w:r w:rsidR="008938CC" w:rsidRPr="008938CC">
        <w:rPr>
          <w:rFonts w:ascii="Times New Roman" w:hAnsi="Times New Roman" w:cs="Times New Roman"/>
          <w:sz w:val="20"/>
          <w:szCs w:val="20"/>
        </w:rPr>
        <w:t xml:space="preserve"> 361</w:t>
      </w:r>
      <w:r w:rsidR="002E1D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71AAB" w:rsidRDefault="00B71AAB" w:rsidP="008F47B5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>Муниципальная программа</w:t>
      </w:r>
    </w:p>
    <w:p w:rsidR="00B71AAB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 xml:space="preserve">«Формирование современной городской среды на территории Александровского </w:t>
      </w:r>
      <w:r w:rsidR="008B1141">
        <w:rPr>
          <w:rFonts w:ascii="Times New Roman" w:hAnsi="Times New Roman" w:cs="Times New Roman"/>
          <w:b/>
          <w:sz w:val="36"/>
          <w:szCs w:val="36"/>
        </w:rPr>
        <w:t>сельского поселения</w:t>
      </w:r>
      <w:r w:rsidR="00677D14">
        <w:rPr>
          <w:rFonts w:ascii="Times New Roman" w:hAnsi="Times New Roman" w:cs="Times New Roman"/>
          <w:b/>
          <w:sz w:val="36"/>
          <w:szCs w:val="36"/>
        </w:rPr>
        <w:t xml:space="preserve"> на 20</w:t>
      </w:r>
      <w:r w:rsidR="00A54B4F">
        <w:rPr>
          <w:rFonts w:ascii="Times New Roman" w:hAnsi="Times New Roman" w:cs="Times New Roman"/>
          <w:b/>
          <w:sz w:val="36"/>
          <w:szCs w:val="36"/>
        </w:rPr>
        <w:t>23</w:t>
      </w:r>
      <w:r w:rsidR="00677D14">
        <w:rPr>
          <w:rFonts w:ascii="Times New Roman" w:hAnsi="Times New Roman" w:cs="Times New Roman"/>
          <w:b/>
          <w:sz w:val="36"/>
          <w:szCs w:val="36"/>
        </w:rPr>
        <w:t>-202</w:t>
      </w:r>
      <w:r w:rsidR="00A54B4F">
        <w:rPr>
          <w:rFonts w:ascii="Times New Roman" w:hAnsi="Times New Roman" w:cs="Times New Roman"/>
          <w:b/>
          <w:sz w:val="36"/>
          <w:szCs w:val="36"/>
        </w:rPr>
        <w:t>7</w:t>
      </w:r>
      <w:r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="00677D14">
        <w:rPr>
          <w:rFonts w:ascii="Times New Roman" w:hAnsi="Times New Roman" w:cs="Times New Roman"/>
          <w:b/>
          <w:sz w:val="36"/>
          <w:szCs w:val="36"/>
        </w:rPr>
        <w:t>ы</w:t>
      </w:r>
      <w:r w:rsidR="008F47B5">
        <w:rPr>
          <w:rFonts w:ascii="Times New Roman" w:hAnsi="Times New Roman" w:cs="Times New Roman"/>
          <w:b/>
          <w:sz w:val="36"/>
          <w:szCs w:val="36"/>
        </w:rPr>
        <w:t>»</w:t>
      </w: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</w:t>
      </w:r>
    </w:p>
    <w:p w:rsidR="00677D14" w:rsidRPr="00640621" w:rsidRDefault="00677D14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5953"/>
      </w:tblGrid>
      <w:tr w:rsidR="00640621" w:rsidRPr="00640621" w:rsidTr="00672CBA">
        <w:trPr>
          <w:trHeight w:val="84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953" w:type="dxa"/>
          </w:tcPr>
          <w:p w:rsidR="00640621" w:rsidRPr="00640621" w:rsidRDefault="00640621" w:rsidP="00837E4E">
            <w:pP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«Формирование современной городской среды на территории Александровского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программа)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5953" w:type="dxa"/>
          </w:tcPr>
          <w:p w:rsidR="00640621" w:rsidRPr="00640621" w:rsidRDefault="00C91AB8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Закон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06 октября 2003 года № 131-ФЗ «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Федерации»;</w:t>
            </w:r>
          </w:p>
          <w:p w:rsidR="00640621" w:rsidRDefault="00640621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Постановление Правительства РФ от 10.02.2017 № 169 «Об утверждении Правил Предоставления и распределения субсидий из федеральн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бюджета бюджетам субъектов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 на поддержку государственных программ формирования современной городской среды»;</w:t>
            </w:r>
          </w:p>
          <w:p w:rsidR="008413FA" w:rsidRPr="00640621" w:rsidRDefault="008413FA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2E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 России от 06.04.2017 № 691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/пр «Об утверждении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рекомендаций</w:t>
            </w:r>
            <w:r w:rsidRPr="00D52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комфортной городской среды»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годы»;</w:t>
            </w:r>
          </w:p>
          <w:p w:rsidR="00640621" w:rsidRPr="00640621" w:rsidRDefault="00640621" w:rsidP="00F1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Устав Александровского </w:t>
            </w:r>
            <w:r w:rsidR="00F15A14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953" w:type="dxa"/>
          </w:tcPr>
          <w:p w:rsidR="00640621" w:rsidRPr="00971573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</w:t>
            </w:r>
            <w:r w:rsidR="00F15A14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640621" w:rsidRPr="00640621" w:rsidTr="00672CBA">
        <w:trPr>
          <w:trHeight w:val="8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5953" w:type="dxa"/>
          </w:tcPr>
          <w:p w:rsidR="00F15A14" w:rsidRPr="00971573" w:rsidRDefault="00F15A14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C51D6E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 Александровского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640621" w:rsidRPr="00640621" w:rsidTr="00672CBA">
        <w:trPr>
          <w:trHeight w:val="139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953" w:type="dxa"/>
          </w:tcPr>
          <w:p w:rsidR="008B1141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1141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B1141" w:rsidRPr="00971573" w:rsidRDefault="008B114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области;</w:t>
            </w:r>
          </w:p>
          <w:p w:rsidR="00640621" w:rsidRPr="00C51D6E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</w:t>
            </w:r>
            <w:r w:rsidR="00234FE9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ципальное бюджетное учреждение «</w:t>
            </w: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Архитектуры, строит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ельства и капитального ремонта»</w:t>
            </w:r>
          </w:p>
        </w:tc>
      </w:tr>
      <w:tr w:rsidR="00640621" w:rsidRPr="00640621" w:rsidTr="00672CBA">
        <w:trPr>
          <w:trHeight w:val="43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программы</w:t>
            </w:r>
          </w:p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640621" w:rsidRPr="00640621" w:rsidRDefault="00C91AB8" w:rsidP="00C91AB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640621" w:rsidRPr="00640621" w:rsidTr="00672CBA">
        <w:trPr>
          <w:trHeight w:val="938"/>
        </w:trPr>
        <w:tc>
          <w:tcPr>
            <w:tcW w:w="3119" w:type="dxa"/>
          </w:tcPr>
          <w:p w:rsidR="00640621" w:rsidRPr="00640621" w:rsidRDefault="00640621" w:rsidP="004629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программных мероприятий (ответственный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сполнитель)</w:t>
            </w:r>
          </w:p>
        </w:tc>
        <w:tc>
          <w:tcPr>
            <w:tcW w:w="5953" w:type="dxa"/>
          </w:tcPr>
          <w:p w:rsidR="00640621" w:rsidRPr="00640621" w:rsidRDefault="00971573" w:rsidP="008B11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603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953" w:type="dxa"/>
          </w:tcPr>
          <w:p w:rsidR="00640621" w:rsidRPr="00640621" w:rsidRDefault="00640621" w:rsidP="008B114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уровня благоустройства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территории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0621" w:rsidRPr="00640621" w:rsidTr="00672CBA">
        <w:trPr>
          <w:trHeight w:val="27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953" w:type="dxa"/>
          </w:tcPr>
          <w:p w:rsidR="009C50F1" w:rsidRDefault="009C50F1" w:rsidP="0064062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r w:rsidRPr="009C50F1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формирования единого облика муниципального образования;</w:t>
            </w:r>
          </w:p>
          <w:p w:rsidR="00640621" w:rsidRPr="0064062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ним территории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9C50F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672CBA" w:rsidRPr="00640621" w:rsidTr="00672CBA">
        <w:trPr>
          <w:trHeight w:val="1140"/>
        </w:trPr>
        <w:tc>
          <w:tcPr>
            <w:tcW w:w="3119" w:type="dxa"/>
          </w:tcPr>
          <w:p w:rsidR="00672CBA" w:rsidRPr="00640621" w:rsidRDefault="00672CBA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Подпрограммы программы</w:t>
            </w:r>
          </w:p>
        </w:tc>
        <w:tc>
          <w:tcPr>
            <w:tcW w:w="5953" w:type="dxa"/>
          </w:tcPr>
          <w:p w:rsidR="00672CBA" w:rsidRPr="00640621" w:rsidRDefault="00672CBA" w:rsidP="004A5E8D">
            <w:pPr>
              <w:widowControl w:val="0"/>
              <w:autoSpaceDE w:val="0"/>
              <w:autoSpaceDN w:val="0"/>
              <w:spacing w:after="0" w:line="240" w:lineRule="auto"/>
              <w:ind w:left="-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Благоустройство дворовых территорий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  <w:p w:rsidR="00672CBA" w:rsidRPr="00640621" w:rsidRDefault="00672CBA" w:rsidP="00ED5E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2.Благоустройство муниципальных территорий общего пользования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11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5953" w:type="dxa"/>
          </w:tcPr>
          <w:p w:rsidR="00640621" w:rsidRDefault="00ED5E33" w:rsidP="00ED5E33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0" w:hanging="7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дворовых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многоквартирных домов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далее – 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МКД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общего количества дворовых территорий МКД.</w:t>
            </w:r>
          </w:p>
          <w:p w:rsidR="00640621" w:rsidRDefault="00640621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</w:t>
            </w:r>
            <w:r w:rsidR="000739C2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общественных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территорий от общ</w:t>
            </w:r>
            <w:r w:rsidR="004629D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его количества таких территорий</w:t>
            </w:r>
            <w:r w:rsidR="0097157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39C2" w:rsidRPr="00640621" w:rsidRDefault="000739C2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3.Количество/доля жителей, принявших участие (трудовое и финансовое) в мероприятиях по благоустройству территории.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5953" w:type="dxa"/>
          </w:tcPr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муниципальной программы, составляет </w:t>
            </w:r>
            <w:r w:rsidR="006F633C">
              <w:rPr>
                <w:rFonts w:ascii="Times New Roman" w:hAnsi="Times New Roman" w:cs="Times New Roman"/>
                <w:sz w:val="24"/>
                <w:szCs w:val="24"/>
              </w:rPr>
              <w:t>14 660,019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33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0,0 тыс. рублей за счет средств бюджета Александровского сельского поселения;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F633C">
              <w:rPr>
                <w:rFonts w:ascii="Times New Roman" w:hAnsi="Times New Roman" w:cs="Times New Roman"/>
                <w:sz w:val="24"/>
                <w:szCs w:val="24"/>
              </w:rPr>
              <w:t>1406,799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 за счет средств бюджета Александровского района;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="006F633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390,097 </w:t>
            </w:r>
            <w:r w:rsidRPr="002F6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тыс.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рублей за счёт средств областного бюджета;</w:t>
            </w:r>
          </w:p>
          <w:p w:rsidR="00640621" w:rsidRPr="00640621" w:rsidRDefault="002F6906" w:rsidP="006F633C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F633C">
              <w:rPr>
                <w:rFonts w:ascii="Times New Roman" w:hAnsi="Times New Roman" w:cs="Times New Roman"/>
                <w:sz w:val="24"/>
                <w:szCs w:val="24"/>
              </w:rPr>
              <w:t>12 613,123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 xml:space="preserve"> тыс.рублей за счет средств федерального бюджета.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953" w:type="dxa"/>
          </w:tcPr>
          <w:p w:rsidR="00640621" w:rsidRPr="00633072" w:rsidRDefault="00640621" w:rsidP="00C91AB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в нормативное состояние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дворовых территорий Александровского сельского поселения Благоустройство муниципальных территорий общего пользования Алексан</w:t>
            </w:r>
            <w:r w:rsid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дровского сельского поселения</w:t>
            </w:r>
          </w:p>
        </w:tc>
      </w:tr>
    </w:tbl>
    <w:p w:rsidR="00640621" w:rsidRPr="00640621" w:rsidRDefault="00640621" w:rsidP="00640621">
      <w:pPr>
        <w:autoSpaceDE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52F90" w:rsidRDefault="00052F90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236D" w:rsidRDefault="0071236D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ХАРАКТЕРИСТИКА ТЕКУЩЕГО СОСТОЯНИЯ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СФЕРЫ РЕАЛИЗАЦИИ МУНИЦИПАЛЬНОЙ ПРОГРАММЫ</w:t>
      </w:r>
    </w:p>
    <w:p w:rsidR="00234FE9" w:rsidRPr="00640621" w:rsidRDefault="00234FE9" w:rsidP="0071236D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  . Характеристика благоустройства дворовых территорий.</w:t>
      </w:r>
    </w:p>
    <w:p w:rsidR="000A1C50" w:rsidRDefault="000A1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 Александровского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вход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населённых пункта с.Александровское и д.Ларино Ч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исленность жителей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сельского поселения составляет 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6589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человек (данные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статистики 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на 01.01.20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22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имеются многоквартирн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дома, являющиеся объектами </w:t>
      </w:r>
      <w:r w:rsidR="00D0245E">
        <w:rPr>
          <w:rFonts w:ascii="Times New Roman" w:eastAsia="Times New Roman" w:hAnsi="Times New Roman" w:cs="Times New Roman"/>
          <w:sz w:val="24"/>
          <w:szCs w:val="24"/>
        </w:rPr>
        <w:t>настоящей программы.</w:t>
      </w:r>
    </w:p>
    <w:p w:rsidR="00640621" w:rsidRPr="00533A77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Жилищный фонд Александровского сельского поселе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ния по состоянию на 01.01.20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22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2239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 домов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общей площадью 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19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7,6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из них:</w:t>
      </w:r>
    </w:p>
    <w:p w:rsidR="00533A77" w:rsidRPr="00533A77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м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>ногоквартирных домов всего 99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47,6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533A77" w:rsidRDefault="00533A7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индивидуальные жилые дома- 874 ед. общей площадью 72,8 тыс.кв.м.;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0621" w:rsidRPr="00640621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д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ома блокированной застройки </w:t>
      </w:r>
      <w:r w:rsidR="000A1C50" w:rsidRPr="00533A7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1266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77,2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 Основная часть домов построена от 30 до 70 лет назад.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Способ управления в многокварти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>рных домах выбран</w:t>
      </w:r>
      <w:r w:rsidR="00562EFD" w:rsidRPr="00533A77">
        <w:rPr>
          <w:rFonts w:ascii="Times New Roman" w:eastAsia="Times New Roman" w:hAnsi="Times New Roman" w:cs="Times New Roman"/>
          <w:sz w:val="24"/>
          <w:szCs w:val="24"/>
        </w:rPr>
        <w:t>: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ТСЖ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- 13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домов,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непосредственный способ управления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-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86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домов.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зелёных зон дворовых территорий, организация новых дворовых площадок для отдыха детей разных возрастных групп, устройство парковок для временного хранения автомобилей.</w:t>
      </w:r>
    </w:p>
    <w:p w:rsidR="00C11E17" w:rsidRPr="00640621" w:rsidRDefault="00C11E1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дворовых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>представлен в приложении 1.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2012 году Администрация Александровского сельского поселения произвела работы по асфальтированию 5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(всего 11)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дворов и подъездных проездов к ним. Часть дворов имеет бетонное покрытие 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5, а в некоторых дворах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 произведена только отсыпка ПГС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 некоторых дворах отсутствует дренажная система, что не обеспечивает отвод вод в периоды выпадения обильных осадков и таянья снежных масс, что доставляет массу неудобств жителям и негативно влияет на конструктивные элементы зданий. 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71236D" w:rsidRDefault="0071236D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2017 году в рамках приоритетного проекта «Формирование комфортной городской среды» было произведено благоустройство придомовой территории в мкр. Казахстан. Было выполнено у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стройство ограждения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,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высотой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м, выравнивание верхнего слоя песком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, ремонт уличного электроосвещения</w:t>
      </w:r>
      <w:r>
        <w:rPr>
          <w:rFonts w:ascii="Times New Roman" w:eastAsia="Times New Roman" w:hAnsi="Times New Roman" w:cs="Times New Roman"/>
          <w:sz w:val="24"/>
          <w:szCs w:val="24"/>
        </w:rPr>
        <w:t>. В результате благоустройством была охвачена территория четырёх МКД.</w:t>
      </w:r>
    </w:p>
    <w:p w:rsidR="001F193C" w:rsidRPr="001F193C" w:rsidRDefault="001F193C" w:rsidP="001F193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193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193C">
        <w:rPr>
          <w:rFonts w:ascii="Times New Roman" w:hAnsi="Times New Roman" w:cs="Times New Roman"/>
          <w:sz w:val="24"/>
          <w:szCs w:val="24"/>
        </w:rPr>
        <w:t xml:space="preserve">2018 году в рамках этого проекта было частично заменено ограждение на доме мкр.Казахстан,2 установлены лавочки и урны, на доме мкр.Казахстан,5 полностью заменено ограждение и установлены урны, по пер.Лесному,32 произведена отсыпка дворового проезда. начал преображаться центр села – выполнен первый этап строительства и благоустройства центрального сквера – установлено ограждение, выполнено освещение, высажены зеленые насаждения, территория для отдыха жителей села наполовину замощена тротуарной плиткой, приобретены малые архитектурные формы. </w:t>
      </w:r>
    </w:p>
    <w:p w:rsidR="001F19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t xml:space="preserve">В 2019 году было закончено строительство и благоустройство центрального </w:t>
      </w:r>
      <w:r w:rsidRPr="0071023C">
        <w:rPr>
          <w:rFonts w:ascii="Times New Roman" w:hAnsi="Times New Roman" w:cs="Times New Roman"/>
          <w:bCs/>
          <w:sz w:val="24"/>
          <w:szCs w:val="24"/>
        </w:rPr>
        <w:lastRenderedPageBreak/>
        <w:t>сквера. Выложена тротуарная плитка, высажены деревья, приобретены малые архитектурные (вазоны под цветы 30шт.), скамейки «Городская роща» (10шт.), 3 велопарковки.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t>В 2020 году было начато строительство и благоустройство центрального парка. Установлено новое ограждение 66.35 метров, уложено асфальтное покрытие 287 метров.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23C">
        <w:rPr>
          <w:rFonts w:ascii="Times New Roman" w:eastAsia="Calibri" w:hAnsi="Times New Roman" w:cs="Times New Roman"/>
          <w:sz w:val="24"/>
          <w:szCs w:val="24"/>
          <w:lang w:eastAsia="en-US"/>
        </w:rPr>
        <w:t>В 2021 году</w:t>
      </w:r>
      <w:r w:rsidRPr="007102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было продолжено строительство и благоустройство центрального парка. Устройство металлического забора с обшивкой профлистом 183,25 м., устройство кованного забора 76м., устройство железнобетонных лестниц 2 шт., устройство декоративного короба надземного трубопровода с заменой существующего теплоизоляционного слоя, устройство покрытий из тротуарной плитки 1475 м.кв., устройство асфальтного покрытия 1410,0 м.кв</w:t>
      </w:r>
    </w:p>
    <w:p w:rsidR="00722EEC" w:rsidRDefault="00722EEC" w:rsidP="00722E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2EEC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 сферу содержания дворовых территорий на территории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1.</w:t>
      </w: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673540" w:rsidRPr="000360A3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 xml:space="preserve">Целевые показатели (индикаторы), характеризующие сферу </w:t>
      </w:r>
    </w:p>
    <w:p w:rsidR="00673540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содержания дворовых территорий на территории Александровского сельского поселения</w:t>
      </w: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8"/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1417"/>
        <w:gridCol w:w="1560"/>
        <w:gridCol w:w="1417"/>
        <w:gridCol w:w="1559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954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6" w:type="dxa"/>
            <w:gridSpan w:val="3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73540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rPr>
          <w:trHeight w:val="583"/>
        </w:trPr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360A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59" w:type="dxa"/>
            <w:vAlign w:val="center"/>
          </w:tcPr>
          <w:p w:rsidR="00673540" w:rsidRPr="00640621" w:rsidRDefault="000360A3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C3659" w:rsidRDefault="00AC3659" w:rsidP="00AC365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Проблемы восстановления и ремонта асфальтового покрытия дворов, озеленения,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lastRenderedPageBreak/>
        <w:t>освещения дворовых территорий, ремонта (устройства) дренажной системы на сегодня весьма актуальны и не решены в полном объеме в связи с недостаточным финансированием отрасли.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дворовых территорий и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граждан не представляется возможным.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выполнение других мероприятий.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Комплексный подход позволяет наиболее полно и в то же время детально охватывать весь объём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зелёные насаждения, необходимый уровень освещённости дворов в тёмное время суток.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е представля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 из себя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совокупность мероприятий, направленных на создание и поддержание функционально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экологическ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и эстетическ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организованной городской среды, улучшение содержания и безопасности дворовых территорий.</w:t>
      </w:r>
    </w:p>
    <w:p w:rsidR="00640621" w:rsidRPr="00640621" w:rsidRDefault="00640621" w:rsidP="006406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поселения,  обеспечить более эффективную эксплуатацию жилых домов, улучшить условия для отдыха и занятий спортом,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обеспечить физическую и пространственную доступность зданий, сооружений, дворовых  территорий для инвалидов и других маломобильных групп населения.</w:t>
      </w:r>
    </w:p>
    <w:p w:rsidR="002443BA" w:rsidRPr="002443BA" w:rsidRDefault="002443BA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443BA">
        <w:rPr>
          <w:rFonts w:ascii="Times New Roman" w:eastAsia="Times New Roman" w:hAnsi="Times New Roman" w:cs="Times New Roman"/>
          <w:sz w:val="24"/>
          <w:szCs w:val="24"/>
        </w:rPr>
        <w:t>лагоустройство дворовых территорий осуществляется по минимальному и дополнительному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Минимальный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ремонт дворовых проездов;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освещения дворовых территорий;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710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установка скамеек, урн;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Дополнительный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детских и спортивных площадок;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автомобильных парковок;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озеленение территорий;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площадок для сбора коммунальных отходов, включая раздельный сбор отходов;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ограждений различного функционального назначения;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е)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дворовых тротуаров и пешеходных дорожек;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ж)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пандуса;</w:t>
      </w:r>
    </w:p>
    <w:p w:rsidR="002443BA" w:rsidRPr="002443BA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водоотводных лотков</w:t>
      </w:r>
      <w:r w:rsidR="002443BA" w:rsidRPr="002443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дворовой территории в размере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от 1 до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5 % от общего объема средств, необходимого на реализацию мероприятий по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lastRenderedPageBreak/>
        <w:t>благоустройству дворовой территории.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Заинтересованные лица обеспечивают трудовое участие в реализации мероприятий по благоустройству дворовых территорий. Под трудовым (не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денежным) участием понимается, в том числе выполнение заинтересованными лицами неоплачиваемых работ, не требующих специальной квалификации, как например, подготовка объекта (дворовой территории) к началу работ (земляные работы, демонтаж старого оборудования, уборка мусора), покраска оборудования, озеленение территории, п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осадка деревьев, охрана объекта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При определении ориентировочной цены на выполнение работ рекомендуется применять нормативную стоимость (единичные расценки) работ по благоустройству дворовых терр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 xml:space="preserve">иторий, указанных </w:t>
      </w:r>
      <w:r w:rsidR="00C11E17" w:rsidRPr="00516E4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приложении 2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 Визуализированный перечень образцов элементов благоустройства, предполагаемых к размещению на дворовой территории, представлен в приложении № 3 к настоящей муниципальной программе.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дворовых территорий в настоящую муниципальную программу осуществляется на основании Порядка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375.</w:t>
      </w:r>
    </w:p>
    <w:p w:rsidR="00F60353" w:rsidRPr="00AA5F78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>в приложении 4</w:t>
      </w:r>
      <w:r w:rsidR="00160BEF" w:rsidRPr="00AA5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F78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>.2. Характеристика сферы благоустройства муниципальных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территорий общего пользования.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Внешний облик поселения, его эстетический вид во многом зависят от степени благоустроенности территории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площади озеленения.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Озелененные территории вместе с насаждениями и цветниками создают образ поселения, формируют благоприятную и комфортную городскую среду для жителей и гостей поселения, выполняют рекреационные и санитарно-защитные функции. Они являются составной частью природного богатства поселения и важным условием его инвестиционной привлекательности.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Александровского сельского поселения имеется 7 детских площадок, парк, центральная площадь, причал на котором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расположен памятник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Героям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Великой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Отечественной войны и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тела с фамилиями погибших земляков, где ежегодно проходит торже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ственный митинг посвященный  Дню П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обеды.</w:t>
      </w:r>
    </w:p>
    <w:p w:rsidR="00673540" w:rsidRPr="00640621" w:rsidRDefault="005E7C81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поручений Губернатора Томской области,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 результ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атам проведенной инвентаризации, а также, опросов населения Александровского сельского поселения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было 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выявлено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1</w:t>
      </w:r>
      <w:r w:rsidR="00AA5F78">
        <w:rPr>
          <w:rFonts w:ascii="Times New Roman" w:eastAsia="Times New Roman" w:hAnsi="Times New Roman" w:cs="Times New Roman"/>
          <w:sz w:val="24"/>
          <w:szCs w:val="24"/>
        </w:rPr>
        <w:t>2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 общественных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 пространств, 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требующих проведения благоустройства.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Для проведения благоустройства общественных пространств также необходим программный подход, а также безусловное вовлечение к отбору таких территорий непосредственно населением.</w:t>
      </w:r>
    </w:p>
    <w:p w:rsidR="00673540" w:rsidRPr="00640621" w:rsidRDefault="0067354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CBA"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общественных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в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приложении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lastRenderedPageBreak/>
        <w:t>- оборудование малыми архитектурными формами, иными некапитальными объектами;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устройство пешеходных дорожек,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ремонт и замена ограждений;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оформление цветников;</w:t>
      </w:r>
    </w:p>
    <w:p w:rsidR="00640621" w:rsidRPr="00640621" w:rsidRDefault="00640621" w:rsidP="002443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Выполнение всего комплекса работ, предусмотренных программой, создаст условия для благоустроенности и придания привлекательности объектам озеленения и общественных территорий Александровского сельского поселения. </w:t>
      </w:r>
    </w:p>
    <w:p w:rsidR="00C11E17" w:rsidRPr="00640621" w:rsidRDefault="00C11E17" w:rsidP="00C11E1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E17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E17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>, представлен</w:t>
      </w:r>
      <w:r w:rsidR="009F7BBB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таблице 2.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640621" w:rsidRPr="000360A3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</w:t>
      </w:r>
      <w:r w:rsidR="00C11E17" w:rsidRPr="000360A3">
        <w:rPr>
          <w:rFonts w:ascii="Times New Roman" w:eastAsia="Times New Roman" w:hAnsi="Times New Roman" w:cs="Times New Roman"/>
          <w:sz w:val="24"/>
          <w:szCs w:val="24"/>
        </w:rPr>
        <w:t>андровского сельского поселения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176"/>
        <w:gridCol w:w="1419"/>
        <w:gridCol w:w="1418"/>
        <w:gridCol w:w="1276"/>
        <w:gridCol w:w="1275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176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9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673540" w:rsidRPr="00640621" w:rsidRDefault="00054AD9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37E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73540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6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19" w:type="dxa"/>
            <w:vAlign w:val="center"/>
          </w:tcPr>
          <w:p w:rsidR="00673540" w:rsidRPr="00640621" w:rsidRDefault="00673540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18,18</w:t>
            </w:r>
          </w:p>
        </w:tc>
        <w:tc>
          <w:tcPr>
            <w:tcW w:w="1276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27,27</w:t>
            </w:r>
          </w:p>
        </w:tc>
        <w:tc>
          <w:tcPr>
            <w:tcW w:w="1275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45,45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в настоящую муниципальную программу общественной территории регулируется 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540" w:rsidRPr="00F60353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разработки, обсуждения с заинтересованными лицами и утверждения дизайн-проектов благоустройства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дворовых территорий и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муниципальных территорий общественного пользования, включаемых в муниципальную программу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</w:t>
      </w:r>
      <w:r w:rsidR="00A50F4F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» утверждён постановлением Администрации Александровского 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сельского поселения № 108/3 от 25.03.2017г и является </w:t>
      </w:r>
      <w:r w:rsidR="005032AA" w:rsidRPr="00AA5F78">
        <w:rPr>
          <w:rFonts w:ascii="Times New Roman" w:eastAsia="Times New Roman" w:hAnsi="Times New Roman" w:cs="Times New Roman"/>
          <w:sz w:val="24"/>
          <w:szCs w:val="24"/>
        </w:rPr>
        <w:t>приложением 6 к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 настоящей муниципальной программе.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Одним из требований к дизайн-проекту является необходимость предусматривать 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ЦЕЛИ, ЗАДАЧИ И ОЖИДАЕМЫЕ РЕЗУЛЬТАТЫ РЕАЛИЗАЦИИМУНИЦИПАЛЬНОЙ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 Основной целью программы является повышение уровня благоустройства территорий Александровского сельск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>ого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.2. Основные задачи программы, направленные на достижение вышеуказанных целей, заключаются в следующем: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формирования единого облика муниципального образования;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.3. В целях решения задач, направленных на достижение цели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.4. В результате реализации мероприятий программы ожидается снижение доли неблагоустроенных дворовых и муниципальных территорий общего пользования.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.5. Успеш</w:t>
      </w:r>
      <w:r w:rsidR="00672CBA">
        <w:rPr>
          <w:rFonts w:ascii="Times New Roman" w:eastAsia="Times New Roman" w:hAnsi="Times New Roman" w:cs="Times New Roman"/>
          <w:sz w:val="24"/>
          <w:szCs w:val="24"/>
        </w:rPr>
        <w:t xml:space="preserve">ное выполнение задач программы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позволит улучшить условия проживания и жизнедеятельности сельчан и повысить привлекательность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.6. Реализация программы позволит достичь следующих результатов:</w:t>
      </w:r>
    </w:p>
    <w:p w:rsidR="00640621" w:rsidRPr="00640621" w:rsidRDefault="00837E4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благоустройство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территорий, прилегающих к многоквартирным жилым домам 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>в количестве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 xml:space="preserve"> (всего 11)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, в результате количество благоустроенных дворовых территорий в целом по поселению 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составит 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>2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 %.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б) благоустройство муниципальных территорий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 xml:space="preserve">общего </w:t>
      </w:r>
      <w:r w:rsidR="00AE5D91" w:rsidRPr="00AE5D91">
        <w:rPr>
          <w:rFonts w:ascii="Times New Roman" w:eastAsia="Times New Roman" w:hAnsi="Times New Roman" w:cs="Times New Roman"/>
          <w:sz w:val="24"/>
          <w:szCs w:val="24"/>
        </w:rPr>
        <w:t>пользования - 5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FC267E" w:rsidRPr="00FC267E" w:rsidRDefault="00FC267E" w:rsidP="00054AD9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2.7.Адресный перечень общественной территории, подлежащей благоустройству в 20</w:t>
      </w:r>
      <w:r w:rsidR="00054AD9">
        <w:rPr>
          <w:rFonts w:ascii="Times New Roman" w:hAnsi="Times New Roman" w:cs="Times New Roman"/>
          <w:sz w:val="24"/>
          <w:szCs w:val="24"/>
        </w:rPr>
        <w:t>23</w:t>
      </w:r>
      <w:r w:rsidRPr="00FC267E"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FC267E" w:rsidRPr="00FC267E" w:rsidRDefault="00FC267E" w:rsidP="00FC26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1.с.Александровское, Александровский район, Томской области, ул. Ленина, центральный сквер.»;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«2.8.</w:t>
      </w:r>
      <w:r w:rsidRPr="003F624B">
        <w:rPr>
          <w:rFonts w:ascii="Times New Roman" w:hAnsi="Times New Roman" w:cs="Times New Roman"/>
          <w:sz w:val="24"/>
          <w:szCs w:val="24"/>
        </w:rPr>
        <w:t xml:space="preserve"> Администрация сельского поселения вправе: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исключать из адресного перечня дворовых и общественных территорий, подлежащих благоустройству в рамках реализации настоящей Программы, территории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изъятия для муниципальных или государственных нужд в соответствии с Генеральным планом муниципального образования «Александровское сельское поселение»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lastRenderedPageBreak/>
        <w:t>- исключать из адресного перечня дворовых территорий, подлежащих благоустройству,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благоустройству, возможно только при условии одобрения соответствующего решения Администрации Александровского сельского поселения межведомственной комиссией.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 xml:space="preserve">2.9. </w:t>
      </w:r>
      <w:r w:rsidRPr="003F624B">
        <w:rPr>
          <w:rFonts w:ascii="Times New Roman" w:hAnsi="Times New Roman" w:cs="Times New Roman"/>
          <w:sz w:val="24"/>
          <w:szCs w:val="24"/>
        </w:rPr>
        <w:t>К обязательному перечню конструктивных элементов внешнего благоустройства на территории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относятся: твердые виды покрытия в виде плиточного мощения, элементы сопряжения поверхностей, озеленение, скамьи, урны и малые контейнеры для мусора, уличное техническое оборудование, осветительное оборудование, оборудование архитектурно-декоративного освещения, носители городской информации, элементы защиты участков озеленения (металлические ограждения, специальные виды покрытий и т.п.).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В связи с чем правообладатели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обязаны обеспечить: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содержание и своевременный ремонт асфальтового покрытия подъездных дорог, тротуаров и разгрузочных площадок, мест парковки автотранспорта, согласно утвержденным проектам строительства, реконструкции и перепланировки помещений, зданий;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в летнее время поливку отведенной и прилегающей территорий и удаление сорной растительности;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установку у входов в здания (сооружения) урн для мусора и их ежедневную очистку;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устройство собственной контейнерной площадки для сбора твердых коммунальных отходов (далее – ТКО), либо заключение договора с Региональным оператором на вывоз ТКО».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«2.10.Предельная дата заключения соглашений по результатам закупки товаров, работ и услуг для обеспечения муниципальных нужд в целях реализации муниципальной программы - 1 апреля года предоставления субсидии, за исключением: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1)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2)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lastRenderedPageBreak/>
        <w:t>3)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субсидии)».</w:t>
      </w:r>
    </w:p>
    <w:p w:rsidR="003F624B" w:rsidRDefault="003F624B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ПОДПРОГРАММЫ, ВХОДЯЩИЕ В СОСТАВМУНИЦИПАЛЬНОЙ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C51D6E">
        <w:rPr>
          <w:rFonts w:ascii="Times New Roman" w:eastAsia="Times New Roman" w:hAnsi="Times New Roman" w:cs="Times New Roman"/>
          <w:sz w:val="24"/>
          <w:szCs w:val="24"/>
        </w:rPr>
        <w:t>.1. Подпрограмма «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Благ</w:t>
      </w:r>
      <w:r w:rsidR="00F24975">
        <w:rPr>
          <w:rFonts w:ascii="Times New Roman" w:eastAsia="Times New Roman" w:hAnsi="Times New Roman" w:cs="Times New Roman"/>
          <w:sz w:val="24"/>
          <w:szCs w:val="24"/>
        </w:rPr>
        <w:t>оустройство дворовых территорий»</w:t>
      </w:r>
    </w:p>
    <w:p w:rsidR="00C51D6E" w:rsidRPr="00640621" w:rsidRDefault="00C51D6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ремонта», МКД, ТСЖ, УК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.1.4. Ср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 Цель подпрограммы - п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овышение уровня благоустройства дворовых территорий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Задачи подпрограммы: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увеличение количества благоустроенных дворовых территорий МКД,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повышение уровня вовлеченности заинтересованных граждан, организаций в реализации мероприятий по благоустройству территорий муниципальных образований.</w:t>
      </w:r>
    </w:p>
    <w:p w:rsid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D91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.1.8. Целевые показатели подпрограммы:</w:t>
      </w:r>
    </w:p>
    <w:p w:rsidR="00640621" w:rsidRPr="009A49F7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>а)  количество</w:t>
      </w:r>
      <w:r w:rsidR="001D6266" w:rsidRPr="009A49F7">
        <w:rPr>
          <w:rFonts w:ascii="Times New Roman" w:eastAsia="Times New Roman" w:hAnsi="Times New Roman" w:cs="Times New Roman"/>
          <w:sz w:val="24"/>
          <w:szCs w:val="24"/>
        </w:rPr>
        <w:t xml:space="preserve">/доля 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 благоустроенных д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воровых территорий   7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/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7%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45878" w:rsidRPr="00640621" w:rsidRDefault="00136DD2" w:rsidP="009458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E7C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40621" w:rsidRPr="00133E7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количество/доля жителей, принявших участие (трудовое и финансовое) в мероприятиях по благоустройству территории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190/91%</w:t>
      </w:r>
      <w:r w:rsidR="00945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.1.9. В результате исполнения мероприятий подпрограммы ожидаются следующие результаты: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 и повышение комфортности проживания населения - асфальтирование дворовых проездов, освещение, озеленение, обеспечения водоотведения поверхностных стоков и т.д.;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обеспечение условий для отдыха и спорта - устройство детских и спортивных площадок;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дворовых территорий для инвалидов и других маломобильных групп населения и т.д.</w:t>
      </w:r>
    </w:p>
    <w:p w:rsidR="00136DD2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.1.10. Мероприятия подпрограммы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2E3EBE" w:rsidRPr="00AA5F78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C96C50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1D6E" w:rsidRPr="00C96C50" w:rsidRDefault="00C51D6E" w:rsidP="00C96C50">
      <w:pPr>
        <w:pStyle w:val="a5"/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Подпрограмма «</w:t>
      </w:r>
      <w:r w:rsidR="00640621" w:rsidRPr="00C96C50">
        <w:rPr>
          <w:rFonts w:ascii="Times New Roman" w:eastAsia="Times New Roman" w:hAnsi="Times New Roman" w:cs="Times New Roman"/>
          <w:sz w:val="24"/>
          <w:szCs w:val="24"/>
        </w:rPr>
        <w:t>Благоустройство муниципальных территорий общего пользования</w:t>
      </w:r>
      <w:r w:rsidR="00F24975" w:rsidRPr="00C96C5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96C50" w:rsidRPr="00C96C50" w:rsidRDefault="00C96C50" w:rsidP="00C96C50">
      <w:pPr>
        <w:pStyle w:val="a5"/>
        <w:widowControl w:val="0"/>
        <w:autoSpaceDE w:val="0"/>
        <w:autoSpaceDN w:val="0"/>
        <w:spacing w:after="0" w:line="240" w:lineRule="auto"/>
        <w:ind w:left="1069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lastRenderedPageBreak/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.2.4.  Ср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– 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Цель подпрограммы: повышение уровня благоустройства муниципальных территорий общего пользования Александровского сельского поселения.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 Задача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подпрограммы: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увеличение количества благоустроенных муниципальных территорий общего пользования.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Целевые показатели подпрограммы:</w:t>
      </w:r>
    </w:p>
    <w:p w:rsidR="00640621" w:rsidRPr="009A49F7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а) количество благоустроенных муниципальных 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территорий общего пользования -5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8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В результате исполнения мероприятий подпрограммы ожидаются следующие результаты: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повышение комфортности проживания населения;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обеспечение условий для отдыха и спорта.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общественных территорий для инвалидов и других маломобильных групп населения.</w:t>
      </w:r>
    </w:p>
    <w:p w:rsidR="002E3EBE" w:rsidRPr="00AE132A" w:rsidRDefault="002E3EB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2E3EBE" w:rsidRPr="002E3E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 ДОСТИЖЕНИЯ ЦЕЛЕЙ И РЕШЕНИЯ ЗАДАЧ ПРОГРАММЫ</w:t>
      </w:r>
    </w:p>
    <w:p w:rsidR="00C306C8" w:rsidRDefault="00C306C8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Pr="00640621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C96C50" w:rsidRPr="00C96C50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3.</w:t>
      </w: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E873A0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06C8" w:rsidRDefault="00C306C8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306C8" w:rsidSect="006A74C7">
          <w:type w:val="continuous"/>
          <w:pgSz w:w="11906" w:h="16838"/>
          <w:pgMar w:top="284" w:right="567" w:bottom="567" w:left="1134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3</w:t>
      </w:r>
    </w:p>
    <w:p w:rsidR="00EF4ABC" w:rsidRPr="002E3EBE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</w:p>
    <w:p w:rsidR="005C7F40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267E" w:rsidRPr="00FC267E" w:rsidRDefault="00FC267E" w:rsidP="00FC267E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7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9"/>
        <w:gridCol w:w="2325"/>
        <w:gridCol w:w="2977"/>
        <w:gridCol w:w="1277"/>
        <w:gridCol w:w="1418"/>
        <w:gridCol w:w="1418"/>
        <w:gridCol w:w="1418"/>
        <w:gridCol w:w="1418"/>
        <w:gridCol w:w="1418"/>
      </w:tblGrid>
      <w:tr w:rsidR="00FC267E" w:rsidRPr="00FC267E" w:rsidTr="00FC267E"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29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090" w:type="dxa"/>
            <w:gridSpan w:val="5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Год реализации подпрограммы</w:t>
            </w:r>
          </w:p>
        </w:tc>
      </w:tr>
      <w:tr w:rsidR="00FC267E" w:rsidRPr="00FC267E" w:rsidTr="00FC267E">
        <w:trPr>
          <w:trHeight w:val="20"/>
        </w:trPr>
        <w:tc>
          <w:tcPr>
            <w:tcW w:w="509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267E" w:rsidRPr="00FC267E" w:rsidRDefault="00D51318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267E" w:rsidRPr="00FC267E" w:rsidTr="00FC267E">
        <w:trPr>
          <w:trHeight w:val="1074"/>
        </w:trPr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сельских поселений Александровского района</w:t>
            </w:r>
          </w:p>
        </w:tc>
        <w:tc>
          <w:tcPr>
            <w:tcW w:w="29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дворовых территорий </w:t>
            </w:r>
          </w:p>
        </w:tc>
        <w:tc>
          <w:tcPr>
            <w:tcW w:w="12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vAlign w:val="center"/>
          </w:tcPr>
          <w:p w:rsidR="00FC267E" w:rsidRPr="00837E4E" w:rsidRDefault="00837E4E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жителей, принявших участие (трудовое и финансовое) в мероприятиях по благоустройству территории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5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муниципальных территорий общего пользования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муниципальных территорий общего пользования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1/36,36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2/54,54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1/63,63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1/72,72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837E4E" w:rsidRDefault="00FC267E" w:rsidP="00FC26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6A74C7">
          <w:pgSz w:w="16838" w:h="11906" w:orient="landscape"/>
          <w:pgMar w:top="1134" w:right="1134" w:bottom="567" w:left="851" w:header="709" w:footer="709" w:gutter="0"/>
          <w:cols w:space="708"/>
          <w:docGrid w:linePitch="360"/>
        </w:sect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СОСТАВ И РЕСУРСНОЕ ОБЕСПЕЧЕНИЕМУНИЦИПАЛЬНОЙ ПРОГРАММЫ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мероприятий, планируемых к реализации в рамках Муниципальной программы,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C96C50" w:rsidRPr="00AA5F78">
        <w:t xml:space="preserve"> </w:t>
      </w:r>
      <w:r w:rsidR="00077B12" w:rsidRPr="00AA5F7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СИСТЕМА УПРАВЛЕНИЯ РЕАЛИЗАЦИЕЙМУНИЦИПАЛЬНОЙ ПРОГРАММЫ</w:t>
      </w:r>
    </w:p>
    <w:p w:rsidR="00C51D6E" w:rsidRDefault="00C51D6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 Ответственным исполнителем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является Администрация Александровского сельского поселения. МБУ «Архитектуры, строительства и капитального ремонта»</w:t>
      </w: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.4. Ответственный исполнитель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координирует деятельность исполнителей по реализации подпрограмм, отдельных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выполняет функции исполнителя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в части, касающейся его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предоставляет по запросу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сведения, необходимые для проведения мониторинга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проверки отчетности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запрашивают у исполнителей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 информацию, необходимую для подготовки отчетов о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проведения оценки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ответов на запросы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д) осуществляют оценку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а также реализации подпрограмм, входящих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униципальную программу, путем определения степени достижения целевых показателей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полноты использования средств;</w:t>
      </w:r>
    </w:p>
    <w:p w:rsidR="00C96C50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Исполнителями муниципальной программы являются: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 ТСЖ, УК, п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одрядные организации, выигравшие аукцион (конкурс).</w:t>
      </w:r>
    </w:p>
    <w:p w:rsidR="00C96C50" w:rsidRPr="00F24975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.4.Исполнителя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осуществляют реализацию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программы, отдельных в рамках своих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разрабатывают и согласовывают проект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в) формируют предложения по внесению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программу, направляют их ответственному исполнителю;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д) подписывают акты выполненных работ в соответствии с заключенными муниципальными контрактами и договорами.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На реализацию программы могут повлиять внешние риски, а именно: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при размещении муниципальных заказов согласно Федеральному </w:t>
      </w:r>
      <w:hyperlink r:id="rId9" w:history="1">
        <w:r w:rsidRPr="00F24975">
          <w:rPr>
            <w:rFonts w:ascii="Times New Roman" w:eastAsia="Times New Roman" w:hAnsi="Times New Roman" w:cs="Times New Roman"/>
            <w:sz w:val="24"/>
            <w:szCs w:val="24"/>
          </w:rPr>
          <w:t>закону</w:t>
        </w:r>
      </w:hyperlink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от 5 апреля 2013 года N 44-ФЗ "О контрактной системе в сфере закупок товаров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работ, услуг для обеспечения государственных и муниципальных нужд"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640621" w:rsidRPr="00640621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 Основными финансовыми рисками реализации программы является существенное ухудшение социально-экономической ситуации и уменьшение доходной части бюджета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, что повлечет за собой отсутствие или недостаточное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финансирование мероприятий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в результате чего показатели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не будут достигнуты в полном объеме.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Способами ограничения рисков являются: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концентрация ресурсов на решении приоритетных задач;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изучение и внедрение положительного опыта других муниципальных образований;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повышение результативности реализации программы и эффективности использования бюджетных средств;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своевременное внесение изменений в бюджет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</w:t>
      </w:r>
      <w:r w:rsidR="00403FF6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  <w:r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 </w:t>
      </w:r>
      <w:r w:rsidR="00797944">
        <w:rPr>
          <w:rFonts w:ascii="Times New Roman" w:hAnsi="Times New Roman" w:cs="Times New Roman"/>
          <w:sz w:val="20"/>
          <w:szCs w:val="20"/>
        </w:rPr>
        <w:t>с</w:t>
      </w:r>
      <w:r w:rsidRPr="00F60353">
        <w:rPr>
          <w:rFonts w:ascii="Times New Roman" w:hAnsi="Times New Roman" w:cs="Times New Roman"/>
          <w:sz w:val="20"/>
          <w:szCs w:val="20"/>
        </w:rPr>
        <w:t>реды</w:t>
      </w:r>
      <w:r w:rsidR="006C74BD">
        <w:rPr>
          <w:rFonts w:ascii="Times New Roman" w:hAnsi="Times New Roman" w:cs="Times New Roman"/>
          <w:sz w:val="20"/>
          <w:szCs w:val="20"/>
        </w:rPr>
        <w:t xml:space="preserve"> на территории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Александровско</w:t>
      </w:r>
      <w:r w:rsidR="006C74BD">
        <w:rPr>
          <w:rFonts w:ascii="Times New Roman" w:hAnsi="Times New Roman" w:cs="Times New Roman"/>
          <w:sz w:val="20"/>
          <w:szCs w:val="20"/>
        </w:rPr>
        <w:t>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837E4E" w:rsidRPr="00837E4E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837E4E" w:rsidRPr="00837E4E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Pr="003F624B" w:rsidRDefault="006A74C7" w:rsidP="00EF656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</w:t>
      </w:r>
      <w:r w:rsidR="003F624B" w:rsidRPr="003F624B">
        <w:rPr>
          <w:rFonts w:ascii="Times New Roman" w:hAnsi="Times New Roman" w:cs="Times New Roman"/>
          <w:sz w:val="24"/>
          <w:szCs w:val="24"/>
        </w:rPr>
        <w:t>перечень дворовых территорий, подлежащих благоустройству в рамках программы, сформированный исходя из минимального перечня работ по благоустройству</w:t>
      </w:r>
    </w:p>
    <w:tbl>
      <w:tblPr>
        <w:tblW w:w="9935" w:type="dxa"/>
        <w:tblInd w:w="96" w:type="dxa"/>
        <w:tblLook w:val="04A0" w:firstRow="1" w:lastRow="0" w:firstColumn="1" w:lastColumn="0" w:noHBand="0" w:noVBand="1"/>
      </w:tblPr>
      <w:tblGrid>
        <w:gridCol w:w="456"/>
        <w:gridCol w:w="2883"/>
        <w:gridCol w:w="1209"/>
        <w:gridCol w:w="1843"/>
        <w:gridCol w:w="1701"/>
        <w:gridCol w:w="1843"/>
      </w:tblGrid>
      <w:tr w:rsidR="00A977DC" w:rsidRPr="004A5E8D" w:rsidTr="00A977DC">
        <w:trPr>
          <w:trHeight w:val="375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7DC" w:rsidRPr="004A5E8D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Улица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дома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</w:t>
            </w:r>
          </w:p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квартир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Площади МКД (кв.м.)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Жилая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704,00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734,60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797,40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764,40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237,20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Больничный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676,40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E041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933,40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1 222,70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1 657,00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1 175,60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1 630,90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1 200,10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1 621,80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1 185,70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842,80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736,40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581,30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512,40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498,00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Таёжная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584,10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489,40</w:t>
            </w:r>
          </w:p>
        </w:tc>
      </w:tr>
      <w:tr w:rsidR="00A977DC" w:rsidRPr="004A5E8D" w:rsidTr="00A977DC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586,50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524,10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Чапаева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981,20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Чехова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535,10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493,50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783,30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723,90</w:t>
            </w:r>
          </w:p>
        </w:tc>
      </w:tr>
      <w:tr w:rsidR="00A977DC" w:rsidRPr="004A5E8D" w:rsidTr="002E0419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727,90</w:t>
            </w:r>
          </w:p>
        </w:tc>
      </w:tr>
      <w:tr w:rsidR="002E0419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41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E041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1069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0419" w:rsidRPr="002B1DC9" w:rsidRDefault="002E0419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6F9F" w:rsidRDefault="00236F9F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353" w:rsidRPr="00F60353" w:rsidRDefault="00EF6568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2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муниципальной программе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 w:rsidR="00172FCE"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 w:rsidR="00172FCE"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 w:rsidRPr="00F60353">
        <w:rPr>
          <w:rFonts w:ascii="Times New Roman" w:hAnsi="Times New Roman" w:cs="Times New Roman"/>
          <w:sz w:val="20"/>
          <w:szCs w:val="20"/>
        </w:rPr>
        <w:t>год</w:t>
      </w:r>
      <w:r w:rsidR="00172FCE"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F60353" w:rsidRPr="00F60353" w:rsidRDefault="00F60353" w:rsidP="00F60353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3186"/>
        <w:gridCol w:w="3247"/>
        <w:gridCol w:w="2835"/>
      </w:tblGrid>
      <w:tr w:rsidR="00F60353" w:rsidRPr="00F60353" w:rsidTr="00AC3659">
        <w:tc>
          <w:tcPr>
            <w:tcW w:w="101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353">
              <w:rPr>
                <w:rFonts w:ascii="Times New Roman" w:hAnsi="Times New Roman" w:cs="Times New Roman"/>
                <w:sz w:val="24"/>
                <w:szCs w:val="24"/>
              </w:rPr>
              <w:t>Нормативная стоимость (единичные расценки) работ по благоустройству дворовых территорий, входящих в минимальный и дополнительный перечни видов работ по благоустройству дворовых территорий</w:t>
            </w:r>
          </w:p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353" w:rsidRPr="00C501C3" w:rsidTr="00AC3659"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Стоимость работ, руб.</w:t>
            </w:r>
          </w:p>
        </w:tc>
      </w:tr>
      <w:tr w:rsidR="00F60353" w:rsidRPr="00C501C3" w:rsidTr="00AC3659">
        <w:trPr>
          <w:trHeight w:val="571"/>
        </w:trPr>
        <w:tc>
          <w:tcPr>
            <w:tcW w:w="10173" w:type="dxa"/>
            <w:gridSpan w:val="4"/>
            <w:tcBorders>
              <w:top w:val="single" w:sz="4" w:space="0" w:color="auto"/>
            </w:tcBorders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>1.Минимальный перечень видов работ по благоустройству дворовых территорий</w:t>
            </w:r>
          </w:p>
        </w:tc>
      </w:tr>
      <w:tr w:rsidR="00F60353" w:rsidRPr="00C501C3" w:rsidTr="00AC3659">
        <w:tc>
          <w:tcPr>
            <w:tcW w:w="905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86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3247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F60353" w:rsidRPr="00CD3318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 освещения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47780,06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44414,06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746187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8444,38</w:t>
            </w:r>
          </w:p>
        </w:tc>
      </w:tr>
      <w:tr w:rsidR="00F60353" w:rsidRPr="00C501C3" w:rsidTr="00AC3659">
        <w:tc>
          <w:tcPr>
            <w:tcW w:w="10173" w:type="dxa"/>
            <w:gridSpan w:val="4"/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 xml:space="preserve">2.Дополнительный перечень видов работ по благоустройству дворовых территорий 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и спортивных площадок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57231,79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2531,68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733,18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площадок для сбора коммунальных отходов, включая раздельный сбор отходов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11104,04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ограждений различного функционального назначения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10014,77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дворовых тротуаров и пешеходных дорожек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1615,68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пандуса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24258,45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водоотводных лотков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26460,27</w:t>
            </w:r>
          </w:p>
        </w:tc>
      </w:tr>
    </w:tbl>
    <w:p w:rsidR="00172FCE" w:rsidRDefault="00172FCE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bookmarkStart w:id="1" w:name="P1127"/>
      <w:bookmarkEnd w:id="1"/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  <w:sectPr w:rsidR="00EF6568" w:rsidSect="006A74C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F60353" w:rsidRPr="00F60353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172FCE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«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662356" w:rsidRDefault="00172FCE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 xml:space="preserve">на территории  Александровского сельского </w:t>
      </w:r>
      <w:r w:rsidR="00A977DC">
        <w:rPr>
          <w:rFonts w:ascii="Times New Roman" w:hAnsi="Times New Roman" w:cs="Times New Roman"/>
          <w:sz w:val="20"/>
          <w:szCs w:val="20"/>
        </w:rPr>
        <w:t xml:space="preserve"> </w:t>
      </w:r>
      <w:r w:rsidR="006C74BD">
        <w:rPr>
          <w:rFonts w:ascii="Times New Roman" w:hAnsi="Times New Roman" w:cs="Times New Roman"/>
          <w:sz w:val="20"/>
          <w:szCs w:val="20"/>
        </w:rPr>
        <w:t xml:space="preserve">поселения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="00F60353"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Визуализированный перечень</w:t>
      </w: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образцов элементов благоустройства, предполагаемых к размещению на дворовой территории</w:t>
      </w:r>
    </w:p>
    <w:p w:rsidR="00EF6568" w:rsidRDefault="00EF6568" w:rsidP="00EF6568">
      <w:pPr>
        <w:ind w:firstLine="709"/>
        <w:jc w:val="center"/>
        <w:rPr>
          <w:sz w:val="24"/>
          <w:szCs w:val="24"/>
        </w:rPr>
      </w:pP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414260" cy="3352800"/>
            <wp:effectExtent l="19050" t="0" r="0" b="0"/>
            <wp:docPr id="7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</w:p>
    <w:p w:rsidR="006A74C7" w:rsidRDefault="006A74C7" w:rsidP="00EF6568">
      <w:pPr>
        <w:ind w:firstLine="709"/>
        <w:jc w:val="center"/>
        <w:rPr>
          <w:sz w:val="28"/>
          <w:szCs w:val="28"/>
        </w:rPr>
        <w:sectPr w:rsidR="006A74C7" w:rsidSect="00EF6568">
          <w:pgSz w:w="16838" w:h="11906" w:orient="landscape"/>
          <w:pgMar w:top="1701" w:right="1134" w:bottom="1134" w:left="851" w:header="709" w:footer="709" w:gutter="0"/>
          <w:cols w:space="708"/>
          <w:docGrid w:linePitch="360"/>
        </w:sectPr>
      </w:pPr>
    </w:p>
    <w:p w:rsidR="00EF6568" w:rsidRDefault="00EF6568" w:rsidP="00EF6568">
      <w:pPr>
        <w:ind w:firstLine="709"/>
        <w:jc w:val="both"/>
        <w:rPr>
          <w:vanish/>
        </w:rPr>
      </w:pPr>
      <w:r>
        <w:rPr>
          <w:noProof/>
          <w:vanish/>
        </w:rPr>
        <w:lastRenderedPageBreak/>
        <w:drawing>
          <wp:inline distT="0" distB="0" distL="0" distR="0">
            <wp:extent cx="3810000" cy="1905000"/>
            <wp:effectExtent l="19050" t="0" r="0" b="0"/>
            <wp:docPr id="8" name="Рисунок 2" descr="dwo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wor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3097530" cy="2111952"/>
            <wp:effectExtent l="19050" t="0" r="7620" b="0"/>
            <wp:docPr id="9" name="Рисунок 3" descr="image1137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13739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1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Приложение 4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6C74BD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на 20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1.Общие положения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 Настоящий Порядок определяет механизм аккумулирования,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муниципальной программы «Формирование современной городской среды на территории Александровского района на 201</w:t>
      </w:r>
      <w:r w:rsidR="00A977DC">
        <w:rPr>
          <w:rFonts w:ascii="Times New Roman" w:hAnsi="Times New Roman" w:cs="Times New Roman"/>
          <w:sz w:val="24"/>
          <w:szCs w:val="24"/>
        </w:rPr>
        <w:t>8-2024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год</w:t>
      </w:r>
      <w:r w:rsidR="00A977DC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Решение о финансовом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(при их наличии), расположенных в границах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Порядок и формы финансового и трудового участия, их подтверждение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</w:t>
      </w:r>
      <w:r w:rsidR="00BA6A13">
        <w:rPr>
          <w:rFonts w:ascii="Times New Roman" w:hAnsi="Times New Roman" w:cs="Times New Roman"/>
          <w:sz w:val="24"/>
          <w:szCs w:val="24"/>
        </w:rPr>
        <w:t xml:space="preserve"> </w:t>
      </w:r>
      <w:r w:rsidRPr="0038144F">
        <w:rPr>
          <w:rFonts w:ascii="Times New Roman" w:hAnsi="Times New Roman" w:cs="Times New Roman"/>
          <w:sz w:val="24"/>
          <w:szCs w:val="24"/>
        </w:rPr>
        <w:t xml:space="preserve">При выполнении работ по минимальному и дополнительному перечню заинтересованные лица обеспечивают финансовое участие в размере </w:t>
      </w:r>
      <w:r w:rsidR="00BA6A13">
        <w:rPr>
          <w:rFonts w:ascii="Times New Roman" w:hAnsi="Times New Roman" w:cs="Times New Roman"/>
          <w:sz w:val="24"/>
          <w:szCs w:val="24"/>
        </w:rPr>
        <w:t>от 1</w:t>
      </w:r>
      <w:r w:rsidR="005032AA">
        <w:rPr>
          <w:rFonts w:ascii="Times New Roman" w:hAnsi="Times New Roman" w:cs="Times New Roman"/>
          <w:sz w:val="24"/>
          <w:szCs w:val="24"/>
        </w:rPr>
        <w:t>%</w:t>
      </w:r>
      <w:r w:rsidR="00BA6A13">
        <w:rPr>
          <w:rFonts w:ascii="Times New Roman" w:hAnsi="Times New Roman" w:cs="Times New Roman"/>
          <w:sz w:val="24"/>
          <w:szCs w:val="24"/>
        </w:rPr>
        <w:t xml:space="preserve"> до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5% от сметной стоимости работ на благоустройство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4.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(одного или нескольких):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подготовка объекта (дворовой территории) к началу работ (земляные работы, демонтаж старого оборудования, уборка мусора);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покраска оборудования;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озеленение территории;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посадка деревьев;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охрана объекта (дворовой территории).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5. Финансовое и трудовое участие заинтересованных лиц в выполнении мероприятий по благоустройству дворовых территорий подтверждается документально.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Документальное подтверждение финансового и трудового участия представляется в Администрацию </w:t>
      </w:r>
      <w:r w:rsidR="00BA6A13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сельского поселения не позднее чем через 5-ть рабочих дней после осуществления финансового, трудового участия.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Документами, подтверждающими финансовое участие, являются копии платежных документов о перечислении средств или внесении средств на специальный счет, открытый в порядке, установленном пунктом 7 настоящего Порядка.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Документами (материалами), подтверждающими трудовое участие являются письменный отчет совета многоквартирного дома и (или) лица, управляющего многоквартирным домом, о проведении мероприятия с трудовым участием </w:t>
      </w:r>
      <w:r w:rsidRPr="0038144F">
        <w:rPr>
          <w:rFonts w:ascii="Times New Roman" w:hAnsi="Times New Roman" w:cs="Times New Roman"/>
          <w:sz w:val="24"/>
          <w:szCs w:val="24"/>
        </w:rPr>
        <w:lastRenderedPageBreak/>
        <w:t>заинтересованных лиц. В качестве приложения к такому отчету должны быть представлены фото-, видеоматериалы, подтверждающие проведение мероприятия с трудовым участием заинтересованных лиц. Администрация соответствующего сельского поселения размещает указанные материалы на официальном сайте органа местного самоуправления.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Аккумулирование, расходование и контроль за расходованием средств заинтересованных лиц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 В случае включения заинтересованными лицами в заявку работ, входящих в минимальный и дополнительный перечень работ по благоустройству дворовых территорий, установленный Постановлением Правительства Российской Федерации № 169 от 10.02.2017, денежные средства заинтересованных лиц перечисляются на лицевой счет, открытый органами местного самоуправления  для перечисления таких средств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7. После утверждения дизайн-проекта общественной муниципальной комиссией по оценке и обсуждению проектов и предложений по благоустройству в рамках реализации проекта «Формирование комфортной городской среды на территории Томской области» и его согласования с представителем заинтересованных лиц орган местного самоуправления соответствующего сельского поселения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Перечисление денежных средств заинтересованными лицами осуществляется в течение десяти дней с момента подписания соглашения, но не позднее чем за 60 дней до начала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</w:t>
      </w:r>
      <w:r w:rsidR="00797944">
        <w:rPr>
          <w:rFonts w:ascii="Times New Roman" w:hAnsi="Times New Roman" w:cs="Times New Roman"/>
          <w:sz w:val="24"/>
          <w:szCs w:val="24"/>
        </w:rPr>
        <w:t>пр</w:t>
      </w:r>
      <w:r w:rsidRPr="0038144F">
        <w:rPr>
          <w:rFonts w:ascii="Times New Roman" w:hAnsi="Times New Roman" w:cs="Times New Roman"/>
          <w:sz w:val="24"/>
          <w:szCs w:val="24"/>
        </w:rPr>
        <w:t>ограммой. В таком случае заинтересованные лица, дворовые территории которых были</w:t>
      </w:r>
      <w:r w:rsidR="006A74C7">
        <w:rPr>
          <w:rFonts w:ascii="Times New Roman" w:hAnsi="Times New Roman" w:cs="Times New Roman"/>
          <w:sz w:val="24"/>
          <w:szCs w:val="24"/>
        </w:rPr>
        <w:t xml:space="preserve"> включены в Программу в связи с </w:t>
      </w:r>
      <w:r w:rsidRPr="0038144F">
        <w:rPr>
          <w:rFonts w:ascii="Times New Roman" w:hAnsi="Times New Roman" w:cs="Times New Roman"/>
          <w:sz w:val="24"/>
          <w:szCs w:val="24"/>
        </w:rPr>
        <w:t>корректировкой и их заявка предусматривает выполнение работ из дополнительного перечня, обязуются перечислить денежные средства не позднее чем за 60 дней до начала работ в порядке и на условиях,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9. Денежные средства считаются поступившими с момента их зачисления на лицевой счет.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10. В течение десяти рабочих дней со дня перечисления средств администрация соответствующего сельского поселения направляет в органы казначейства копию заключенного соглашения.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lastRenderedPageBreak/>
        <w:t>11. На сумму планируемых поступлений увеличиваются бюджетные ассигнования соответствующего муниципального образования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12. Администрация соответствующего сельского поселения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13. Администрация соответствующего сельского поселения обеспечивает ежемесячное опубликование на официальном сайте органа местного самоуправления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14. Расходование аккумулированных денежных средств заинтересованных лиц осуществляется администрацией соответствующего сельского поселения на финансирование минимального и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15. 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Приложение 5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5032AA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6A74C7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Ранжированный</w:t>
      </w:r>
      <w:r w:rsidR="003F624B" w:rsidRPr="003F624B">
        <w:rPr>
          <w:rFonts w:ascii="Times New Roman" w:hAnsi="Times New Roman" w:cs="Times New Roman"/>
          <w:sz w:val="24"/>
          <w:szCs w:val="24"/>
        </w:rPr>
        <w:t xml:space="preserve"> перечень общественных территорий, подлежащих благоустройству в рамках программы</w:t>
      </w: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4D1">
        <w:rPr>
          <w:rFonts w:ascii="Times New Roman" w:eastAsia="Times New Roman" w:hAnsi="Times New Roman" w:cs="Times New Roman"/>
          <w:sz w:val="24"/>
          <w:szCs w:val="24"/>
        </w:rPr>
        <w:t>Центр села Александровское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(сквер).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Парк, улица Лебедева.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переулок Лесной.</w:t>
      </w: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Заводская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Пушкина.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Коммунистическая.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Молодежная.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Гоголя.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Ленина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мкр. Казахстан.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Площадь Речного порта, улица Партизанская.</w:t>
      </w:r>
    </w:p>
    <w:p w:rsidR="006A74C7" w:rsidRDefault="006A74C7" w:rsidP="006A74C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3F624B" w:rsidP="006A74C7">
      <w:pPr>
        <w:pStyle w:val="a5"/>
        <w:widowControl w:val="0"/>
        <w:autoSpaceDE w:val="0"/>
        <w:autoSpaceDN w:val="0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  <w:sectPr w:rsidR="003F624B" w:rsidRPr="003F624B" w:rsidSect="00694A06">
          <w:pgSz w:w="11906" w:h="16838"/>
          <w:pgMar w:top="1134" w:right="1134" w:bottom="1134" w:left="1276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797944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>сельско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поселени</w:t>
      </w:r>
      <w:r>
        <w:rPr>
          <w:rFonts w:ascii="Times New Roman" w:eastAsia="Times New Roman" w:hAnsi="Times New Roman" w:cs="Times New Roman"/>
          <w:sz w:val="20"/>
          <w:szCs w:val="20"/>
        </w:rPr>
        <w:t>я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разработки, обсуждения с заинтересованными лицами и утверждения дизайн-проектов благоустройства дворовых территорий, муниципальных территорий общественного пользования, включаемых в муницип</w:t>
      </w:r>
      <w:r w:rsidR="005032AA">
        <w:rPr>
          <w:rFonts w:ascii="Times New Roman" w:hAnsi="Times New Roman" w:cs="Times New Roman"/>
          <w:sz w:val="24"/>
          <w:szCs w:val="24"/>
        </w:rPr>
        <w:t>альную программу «Формирование комфортной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городской среды на территории Александровского </w:t>
      </w:r>
      <w:r w:rsidR="005032AA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>»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муниципальной территории общественного пользования, включаемых в муниципальную программу «Формирование современной городской среды на территории </w:t>
      </w:r>
      <w:r w:rsidR="006A74C7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hAnsi="Times New Roman" w:cs="Times New Roman"/>
          <w:sz w:val="24"/>
          <w:szCs w:val="24"/>
        </w:rPr>
        <w:t xml:space="preserve">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 xml:space="preserve">» (далее - Порядок).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 Для целей настоящего Порядка применяются следующие понятия: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2.1. муниципальная территория общего пользования – территория, которой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2.3.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Дизайн-проект разрабатывается в отношении дворовых территорий, муниципальных территорий общего пользования, прошедших отбор в муниципальную программу «Формирование современной городской</w:t>
      </w:r>
      <w:r w:rsidR="006A74C7">
        <w:rPr>
          <w:rFonts w:ascii="Times New Roman" w:hAnsi="Times New Roman" w:cs="Times New Roman"/>
          <w:sz w:val="24"/>
          <w:szCs w:val="24"/>
        </w:rPr>
        <w:t xml:space="preserve"> среды на территории Александровского сельского поселения на 2023-2027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», исходя из даты представления предложений заинтересованных лиц в пределах выделенных лимитов бюджетных ассигнований. 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 4.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план схеме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5. Дизайн-проект должен предусматривать проведение мероприятий по благоустройству дворовой территории, муниципальной территории общего пользования с учетом необходимости обеспечения физической, пространственной и </w:t>
      </w:r>
      <w:r w:rsidRPr="0038144F">
        <w:rPr>
          <w:rFonts w:ascii="Times New Roman" w:hAnsi="Times New Roman" w:cs="Times New Roman"/>
          <w:sz w:val="24"/>
          <w:szCs w:val="24"/>
        </w:rPr>
        <w:lastRenderedPageBreak/>
        <w:t>информационной доступности зданий, сооружений, дворовых территорий для инвалидов и других маломобильных групп населения.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 Разработка дизайн-проекта включает следующие стадии: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6.1. осмотр территории, предлагаемой к благоустройству, совместно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6.2. разработка дизайн-проекта;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территории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6.4. утверждение дизайн-проекта общественной комиссией.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срок, не превышающий двух календарных дней с момента его получения, и представить в МБУ «Архитектуры, строительства и капитального ремонта» согласованный дизайн-проект или мотивированные замечания. В случае не урегулирования замечаний, МБУ «Архитектуры, строительства и капитального ремонта»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  <w:sectPr w:rsidR="00077B12" w:rsidSect="00077B1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 xml:space="preserve">современной 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городской среды </w:t>
      </w:r>
    </w:p>
    <w:p w:rsidR="00077B12" w:rsidRDefault="00AA5F78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</w:t>
      </w:r>
      <w:r w:rsidR="006C74BD">
        <w:rPr>
          <w:rFonts w:ascii="Times New Roman" w:eastAsia="Times New Roman" w:hAnsi="Times New Roman" w:cs="Times New Roman"/>
          <w:sz w:val="20"/>
          <w:szCs w:val="20"/>
        </w:rPr>
        <w:t xml:space="preserve">а территории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на 20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875E20" w:rsidRDefault="00875E20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</w:p>
    <w:p w:rsidR="00875E20" w:rsidRPr="00FC267E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267E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 муниципальной программы «Формирование комфортной городской среды </w:t>
      </w:r>
    </w:p>
    <w:p w:rsidR="00077B12" w:rsidRPr="003F624B" w:rsidRDefault="00FA397D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624B">
        <w:rPr>
          <w:rFonts w:ascii="Times New Roman" w:eastAsia="Times New Roman" w:hAnsi="Times New Roman" w:cs="Times New Roman"/>
          <w:sz w:val="24"/>
          <w:szCs w:val="24"/>
        </w:rPr>
        <w:t>на территории Александровского сельского поселения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23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7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</w:p>
    <w:p w:rsidR="00875E20" w:rsidRPr="003F624B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985"/>
        <w:gridCol w:w="2551"/>
        <w:gridCol w:w="1134"/>
        <w:gridCol w:w="1134"/>
        <w:gridCol w:w="1179"/>
        <w:gridCol w:w="1231"/>
        <w:gridCol w:w="1276"/>
        <w:gridCol w:w="1139"/>
      </w:tblGrid>
      <w:tr w:rsidR="002F6906" w:rsidRPr="002F6906" w:rsidTr="00313856">
        <w:trPr>
          <w:trHeight w:val="538"/>
        </w:trPr>
        <w:tc>
          <w:tcPr>
            <w:tcW w:w="534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№№ п/п</w:t>
            </w:r>
          </w:p>
        </w:tc>
        <w:tc>
          <w:tcPr>
            <w:tcW w:w="3260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985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Исполнитель, главные распорядители</w:t>
            </w:r>
          </w:p>
        </w:tc>
        <w:tc>
          <w:tcPr>
            <w:tcW w:w="2551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Источники финансирования</w:t>
            </w:r>
          </w:p>
        </w:tc>
        <w:tc>
          <w:tcPr>
            <w:tcW w:w="7093" w:type="dxa"/>
            <w:gridSpan w:val="6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Объем финансирования, тыс. руб.</w:t>
            </w:r>
          </w:p>
        </w:tc>
      </w:tr>
      <w:tr w:rsidR="002F6906" w:rsidRPr="002F6906" w:rsidTr="00313856">
        <w:trPr>
          <w:trHeight w:val="449"/>
        </w:trPr>
        <w:tc>
          <w:tcPr>
            <w:tcW w:w="534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179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31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276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139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2027</w:t>
            </w:r>
          </w:p>
        </w:tc>
      </w:tr>
      <w:tr w:rsidR="002F6906" w:rsidRPr="002F6906" w:rsidTr="00313856">
        <w:trPr>
          <w:trHeight w:val="437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Оказание услуг проведения достоверности определения сметной стоимости объекта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403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338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278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420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874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Участие в реализации мероприятия «Формирование комфортной городской среды на территории Томской области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586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842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55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Выполнение работ по топографической съемке объекта</w:t>
            </w:r>
            <w:r w:rsidRPr="002F6906">
              <w:rPr>
                <w:rFonts w:ascii="Times New Roman" w:hAnsi="Times New Roman" w:cs="Times New Roman"/>
                <w:color w:val="FF0000"/>
              </w:rPr>
              <w:t xml:space="preserve">: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Администрация Александровского </w:t>
            </w:r>
            <w:r w:rsidRPr="002F6906">
              <w:rPr>
                <w:rFonts w:ascii="Times New Roman" w:hAnsi="Times New Roman" w:cs="Times New Roman"/>
              </w:rPr>
              <w:lastRenderedPageBreak/>
              <w:t>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lastRenderedPageBreak/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572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25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395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Подготовка эскизного проекта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Выполнение изыскательных работ, изготовление проектной документации, прохождение государственной экспертизы и экспертизы достоверности сметной стоимости на объекты благоустройства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ind w:left="-294" w:firstLine="397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Реализация программ формирования современной городской среды в рамках государственной программы «Жильё и городская среда Томской области»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6F633C" w:rsidRDefault="006F633C" w:rsidP="006F633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7497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6F633C" w:rsidRDefault="007072DE" w:rsidP="006F633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73</w:t>
            </w:r>
            <w:r w:rsidR="006F633C">
              <w:rPr>
                <w:rFonts w:ascii="Times New Roman" w:hAnsi="Times New Roman" w:cs="Times New Roman"/>
                <w:lang w:val="en-US"/>
              </w:rPr>
              <w:t>47</w:t>
            </w:r>
            <w:r>
              <w:rPr>
                <w:rFonts w:ascii="Times New Roman" w:hAnsi="Times New Roman" w:cs="Times New Roman"/>
              </w:rPr>
              <w:t>,</w:t>
            </w:r>
            <w:r w:rsidR="006F633C">
              <w:rPr>
                <w:rFonts w:ascii="Times New Roman" w:hAnsi="Times New Roman" w:cs="Times New Roman"/>
                <w:lang w:val="en-US"/>
              </w:rPr>
              <w:t>700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6621,125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6621,125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6906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204,777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204,777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6906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6F633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521,8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6906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2F6906" w:rsidRPr="002F6906" w:rsidTr="00313856">
        <w:trPr>
          <w:trHeight w:val="513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Видеофиксация объекта: Благоустройство парка по ул.Лебедева в с.Александровское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E05FD8" w:rsidRPr="002F6906" w:rsidTr="00E05FD8">
        <w:trPr>
          <w:trHeight w:val="338"/>
        </w:trPr>
        <w:tc>
          <w:tcPr>
            <w:tcW w:w="534" w:type="dxa"/>
            <w:vMerge w:val="restart"/>
            <w:shd w:val="clear" w:color="auto" w:fill="FFFFFF"/>
          </w:tcPr>
          <w:p w:rsidR="00E05FD8" w:rsidRP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E05FD8" w:rsidRPr="00E05FD8" w:rsidRDefault="00E05FD8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E05FD8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Обустройство детской площадки по ул. Ленина земельный участок №8/2, в с. Александровское, Александровского района, Томской области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7062,317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7062,317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5FD8" w:rsidRPr="002F6906" w:rsidTr="00E05FD8">
        <w:trPr>
          <w:trHeight w:val="576"/>
        </w:trPr>
        <w:tc>
          <w:tcPr>
            <w:tcW w:w="534" w:type="dxa"/>
            <w:vMerge/>
            <w:shd w:val="clear" w:color="auto" w:fill="FFFFFF"/>
          </w:tcPr>
          <w:p w:rsid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E05FD8" w:rsidRPr="00E05FD8" w:rsidRDefault="00E05FD8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5991,998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5991,998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5FD8" w:rsidRPr="002F6906" w:rsidTr="00E05FD8">
        <w:trPr>
          <w:trHeight w:val="576"/>
        </w:trPr>
        <w:tc>
          <w:tcPr>
            <w:tcW w:w="534" w:type="dxa"/>
            <w:vMerge/>
            <w:shd w:val="clear" w:color="auto" w:fill="FFFFFF"/>
          </w:tcPr>
          <w:p w:rsid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E05FD8" w:rsidRPr="00E05FD8" w:rsidRDefault="00E05FD8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185,320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185,320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5FD8" w:rsidRPr="002F6906" w:rsidTr="00E05FD8">
        <w:trPr>
          <w:trHeight w:val="313"/>
        </w:trPr>
        <w:tc>
          <w:tcPr>
            <w:tcW w:w="534" w:type="dxa"/>
            <w:vMerge/>
            <w:shd w:val="clear" w:color="auto" w:fill="FFFFFF"/>
          </w:tcPr>
          <w:p w:rsid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E05FD8" w:rsidRPr="00E05FD8" w:rsidRDefault="00E05FD8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884,999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6F633C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884,999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05FD8" w:rsidRPr="002F6906" w:rsidTr="00313856">
        <w:trPr>
          <w:trHeight w:val="250"/>
        </w:trPr>
        <w:tc>
          <w:tcPr>
            <w:tcW w:w="534" w:type="dxa"/>
            <w:vMerge/>
            <w:shd w:val="clear" w:color="auto" w:fill="FFFFFF"/>
          </w:tcPr>
          <w:p w:rsidR="00E05FD8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E05FD8" w:rsidRPr="00E05FD8" w:rsidRDefault="00E05FD8" w:rsidP="00E05FD8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7072DE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5FD8" w:rsidRPr="002F6906" w:rsidRDefault="00E05FD8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F633C" w:rsidRPr="002F6906" w:rsidTr="00CF477F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6F633C" w:rsidRPr="002F6906" w:rsidRDefault="006F633C" w:rsidP="006F633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Техническое обслуживание системы наружного видеонаблюдения в</w:t>
            </w:r>
            <w:r w:rsidRPr="002F6906">
              <w:rPr>
                <w:rFonts w:ascii="Times New Roman" w:hAnsi="Times New Roman" w:cs="Times New Roman"/>
              </w:rPr>
              <w:t xml:space="preserve"> парк</w:t>
            </w:r>
            <w:r>
              <w:rPr>
                <w:rFonts w:ascii="Times New Roman" w:hAnsi="Times New Roman" w:cs="Times New Roman"/>
              </w:rPr>
              <w:t>е</w:t>
            </w:r>
            <w:r w:rsidRPr="002F6906">
              <w:rPr>
                <w:rFonts w:ascii="Times New Roman" w:hAnsi="Times New Roman" w:cs="Times New Roman"/>
              </w:rPr>
              <w:t xml:space="preserve"> по ул.Лебедева в с.Александровское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6F633C" w:rsidRPr="002F6906" w:rsidTr="00CF477F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633C" w:rsidRPr="002F6906" w:rsidRDefault="006F633C" w:rsidP="00CF477F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</w:tbl>
    <w:p w:rsidR="007147A9" w:rsidRPr="00B30548" w:rsidRDefault="007147A9" w:rsidP="00714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7147A9" w:rsidRPr="00B30548" w:rsidSect="00FC267E">
      <w:pgSz w:w="16838" w:h="11906" w:orient="landscape"/>
      <w:pgMar w:top="567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C5F" w:rsidRDefault="00E95C5F" w:rsidP="008A1A67">
      <w:pPr>
        <w:spacing w:after="0" w:line="240" w:lineRule="auto"/>
      </w:pPr>
      <w:r>
        <w:separator/>
      </w:r>
    </w:p>
  </w:endnote>
  <w:endnote w:type="continuationSeparator" w:id="0">
    <w:p w:rsidR="00E95C5F" w:rsidRDefault="00E95C5F" w:rsidP="008A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C5F" w:rsidRDefault="00E95C5F" w:rsidP="008A1A67">
      <w:pPr>
        <w:spacing w:after="0" w:line="240" w:lineRule="auto"/>
      </w:pPr>
      <w:r>
        <w:separator/>
      </w:r>
    </w:p>
  </w:footnote>
  <w:footnote w:type="continuationSeparator" w:id="0">
    <w:p w:rsidR="00E95C5F" w:rsidRDefault="00E95C5F" w:rsidP="008A1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2187B"/>
    <w:multiLevelType w:val="hybridMultilevel"/>
    <w:tmpl w:val="CE424C98"/>
    <w:lvl w:ilvl="0" w:tplc="24BE0F3C">
      <w:start w:val="1"/>
      <w:numFmt w:val="decimal"/>
      <w:suff w:val="space"/>
      <w:lvlText w:val="%1."/>
      <w:lvlJc w:val="left"/>
      <w:pPr>
        <w:ind w:left="0" w:firstLine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" w15:restartNumberingAfterBreak="0">
    <w:nsid w:val="3D4F3FB4"/>
    <w:multiLevelType w:val="hybridMultilevel"/>
    <w:tmpl w:val="51FCC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407EE"/>
    <w:multiLevelType w:val="hybridMultilevel"/>
    <w:tmpl w:val="75604C72"/>
    <w:lvl w:ilvl="0" w:tplc="ADE485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153B0"/>
    <w:multiLevelType w:val="hybridMultilevel"/>
    <w:tmpl w:val="08E497A6"/>
    <w:lvl w:ilvl="0" w:tplc="D2140884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87C5EB4"/>
    <w:multiLevelType w:val="hybridMultilevel"/>
    <w:tmpl w:val="ABBA7B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DA125A2"/>
    <w:multiLevelType w:val="multilevel"/>
    <w:tmpl w:val="2F6A5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01D97"/>
    <w:multiLevelType w:val="hybridMultilevel"/>
    <w:tmpl w:val="CC882F60"/>
    <w:lvl w:ilvl="0" w:tplc="E62E02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2C18"/>
    <w:rsid w:val="000015DC"/>
    <w:rsid w:val="00011C77"/>
    <w:rsid w:val="000333B8"/>
    <w:rsid w:val="000360A3"/>
    <w:rsid w:val="000368CB"/>
    <w:rsid w:val="00037827"/>
    <w:rsid w:val="00052F90"/>
    <w:rsid w:val="00054AD9"/>
    <w:rsid w:val="000713C6"/>
    <w:rsid w:val="000739C2"/>
    <w:rsid w:val="000742F7"/>
    <w:rsid w:val="0007488D"/>
    <w:rsid w:val="00077B12"/>
    <w:rsid w:val="0008283E"/>
    <w:rsid w:val="00093A21"/>
    <w:rsid w:val="00095D37"/>
    <w:rsid w:val="000A1C50"/>
    <w:rsid w:val="000A5FC8"/>
    <w:rsid w:val="000B5D57"/>
    <w:rsid w:val="000C6107"/>
    <w:rsid w:val="000C723B"/>
    <w:rsid w:val="000F54DA"/>
    <w:rsid w:val="00105317"/>
    <w:rsid w:val="00127613"/>
    <w:rsid w:val="00133E7C"/>
    <w:rsid w:val="00136DD2"/>
    <w:rsid w:val="00143625"/>
    <w:rsid w:val="00145E60"/>
    <w:rsid w:val="0015089D"/>
    <w:rsid w:val="001528BA"/>
    <w:rsid w:val="00160BEF"/>
    <w:rsid w:val="00162069"/>
    <w:rsid w:val="00172FCE"/>
    <w:rsid w:val="00173D77"/>
    <w:rsid w:val="0017579F"/>
    <w:rsid w:val="00196D00"/>
    <w:rsid w:val="001A0038"/>
    <w:rsid w:val="001D6266"/>
    <w:rsid w:val="001E11C9"/>
    <w:rsid w:val="001E591F"/>
    <w:rsid w:val="001F193C"/>
    <w:rsid w:val="00216BB3"/>
    <w:rsid w:val="002216C2"/>
    <w:rsid w:val="00230597"/>
    <w:rsid w:val="00234E09"/>
    <w:rsid w:val="00234FE9"/>
    <w:rsid w:val="00236F9F"/>
    <w:rsid w:val="002377E4"/>
    <w:rsid w:val="00241EFF"/>
    <w:rsid w:val="0024208F"/>
    <w:rsid w:val="002443BA"/>
    <w:rsid w:val="00245D8B"/>
    <w:rsid w:val="00246563"/>
    <w:rsid w:val="00253CE1"/>
    <w:rsid w:val="00257C75"/>
    <w:rsid w:val="002931CF"/>
    <w:rsid w:val="002A0F9F"/>
    <w:rsid w:val="002B124D"/>
    <w:rsid w:val="002C75E1"/>
    <w:rsid w:val="002D0A5B"/>
    <w:rsid w:val="002D3DD1"/>
    <w:rsid w:val="002D64A5"/>
    <w:rsid w:val="002E0419"/>
    <w:rsid w:val="002E1D29"/>
    <w:rsid w:val="002E1FE1"/>
    <w:rsid w:val="002E3EBE"/>
    <w:rsid w:val="002F3145"/>
    <w:rsid w:val="002F6906"/>
    <w:rsid w:val="00317188"/>
    <w:rsid w:val="00320193"/>
    <w:rsid w:val="00322EEA"/>
    <w:rsid w:val="00351704"/>
    <w:rsid w:val="00353F91"/>
    <w:rsid w:val="00357B73"/>
    <w:rsid w:val="00363079"/>
    <w:rsid w:val="00363671"/>
    <w:rsid w:val="0036514E"/>
    <w:rsid w:val="003709BE"/>
    <w:rsid w:val="00381634"/>
    <w:rsid w:val="00386939"/>
    <w:rsid w:val="003872ED"/>
    <w:rsid w:val="003B70DC"/>
    <w:rsid w:val="003D5722"/>
    <w:rsid w:val="003D5A73"/>
    <w:rsid w:val="003E46A2"/>
    <w:rsid w:val="003F4166"/>
    <w:rsid w:val="003F4B75"/>
    <w:rsid w:val="003F624B"/>
    <w:rsid w:val="00401FCB"/>
    <w:rsid w:val="00403FF6"/>
    <w:rsid w:val="00416DF6"/>
    <w:rsid w:val="00417BBA"/>
    <w:rsid w:val="00420AB9"/>
    <w:rsid w:val="0043355A"/>
    <w:rsid w:val="00442D14"/>
    <w:rsid w:val="00442F75"/>
    <w:rsid w:val="00451EC3"/>
    <w:rsid w:val="004527E2"/>
    <w:rsid w:val="00454FD1"/>
    <w:rsid w:val="00462424"/>
    <w:rsid w:val="004629D3"/>
    <w:rsid w:val="00463C68"/>
    <w:rsid w:val="004733B2"/>
    <w:rsid w:val="00474CAD"/>
    <w:rsid w:val="004A5E8D"/>
    <w:rsid w:val="004A78A2"/>
    <w:rsid w:val="004B52BF"/>
    <w:rsid w:val="004B565B"/>
    <w:rsid w:val="004C2392"/>
    <w:rsid w:val="004C486E"/>
    <w:rsid w:val="004C6DB1"/>
    <w:rsid w:val="004D623F"/>
    <w:rsid w:val="004E0E89"/>
    <w:rsid w:val="004E74B4"/>
    <w:rsid w:val="004F4E90"/>
    <w:rsid w:val="004F5412"/>
    <w:rsid w:val="004F5F4C"/>
    <w:rsid w:val="004F61C8"/>
    <w:rsid w:val="005032AA"/>
    <w:rsid w:val="00505E30"/>
    <w:rsid w:val="00516E48"/>
    <w:rsid w:val="00523D49"/>
    <w:rsid w:val="00526EFA"/>
    <w:rsid w:val="00527F65"/>
    <w:rsid w:val="00532B06"/>
    <w:rsid w:val="00533A77"/>
    <w:rsid w:val="005439E1"/>
    <w:rsid w:val="00551106"/>
    <w:rsid w:val="005561C6"/>
    <w:rsid w:val="005571FD"/>
    <w:rsid w:val="00562EFD"/>
    <w:rsid w:val="00567156"/>
    <w:rsid w:val="00573A6D"/>
    <w:rsid w:val="0058758D"/>
    <w:rsid w:val="00587A57"/>
    <w:rsid w:val="00587E97"/>
    <w:rsid w:val="005902C4"/>
    <w:rsid w:val="00594E0E"/>
    <w:rsid w:val="005A2028"/>
    <w:rsid w:val="005A55AD"/>
    <w:rsid w:val="005C7F40"/>
    <w:rsid w:val="005E0A6B"/>
    <w:rsid w:val="005E7C81"/>
    <w:rsid w:val="005F1F9D"/>
    <w:rsid w:val="005F26D2"/>
    <w:rsid w:val="005F3B2D"/>
    <w:rsid w:val="00603BEA"/>
    <w:rsid w:val="0061139B"/>
    <w:rsid w:val="0061358A"/>
    <w:rsid w:val="00616272"/>
    <w:rsid w:val="00631F25"/>
    <w:rsid w:val="00633072"/>
    <w:rsid w:val="00640621"/>
    <w:rsid w:val="00642329"/>
    <w:rsid w:val="00647A51"/>
    <w:rsid w:val="0065661F"/>
    <w:rsid w:val="00661CFA"/>
    <w:rsid w:val="00662356"/>
    <w:rsid w:val="006715E7"/>
    <w:rsid w:val="00672CBA"/>
    <w:rsid w:val="00673540"/>
    <w:rsid w:val="00677D14"/>
    <w:rsid w:val="00680643"/>
    <w:rsid w:val="00680C45"/>
    <w:rsid w:val="006863DC"/>
    <w:rsid w:val="00694A06"/>
    <w:rsid w:val="006A74C7"/>
    <w:rsid w:val="006B3568"/>
    <w:rsid w:val="006B58A6"/>
    <w:rsid w:val="006C0B0C"/>
    <w:rsid w:val="006C3585"/>
    <w:rsid w:val="006C74BD"/>
    <w:rsid w:val="006D115B"/>
    <w:rsid w:val="006D37F4"/>
    <w:rsid w:val="006F633C"/>
    <w:rsid w:val="007072DE"/>
    <w:rsid w:val="00707383"/>
    <w:rsid w:val="0071023C"/>
    <w:rsid w:val="0071236D"/>
    <w:rsid w:val="00712EAF"/>
    <w:rsid w:val="007147A9"/>
    <w:rsid w:val="00722EEC"/>
    <w:rsid w:val="007251D6"/>
    <w:rsid w:val="00746187"/>
    <w:rsid w:val="00746403"/>
    <w:rsid w:val="00747BEF"/>
    <w:rsid w:val="00753587"/>
    <w:rsid w:val="00772F57"/>
    <w:rsid w:val="00773025"/>
    <w:rsid w:val="00774DBE"/>
    <w:rsid w:val="007866C8"/>
    <w:rsid w:val="0079635C"/>
    <w:rsid w:val="00797944"/>
    <w:rsid w:val="007A4D9D"/>
    <w:rsid w:val="007B1715"/>
    <w:rsid w:val="007C4D96"/>
    <w:rsid w:val="007D32B1"/>
    <w:rsid w:val="007D5818"/>
    <w:rsid w:val="00806310"/>
    <w:rsid w:val="0081040B"/>
    <w:rsid w:val="00811F89"/>
    <w:rsid w:val="0082494C"/>
    <w:rsid w:val="00830DE7"/>
    <w:rsid w:val="00831E7A"/>
    <w:rsid w:val="00837E4E"/>
    <w:rsid w:val="008401D3"/>
    <w:rsid w:val="008403D8"/>
    <w:rsid w:val="008413FA"/>
    <w:rsid w:val="00847B06"/>
    <w:rsid w:val="00847CE9"/>
    <w:rsid w:val="00855826"/>
    <w:rsid w:val="00857D8A"/>
    <w:rsid w:val="00875E20"/>
    <w:rsid w:val="00882F8C"/>
    <w:rsid w:val="00886B5B"/>
    <w:rsid w:val="008938CC"/>
    <w:rsid w:val="008A1A67"/>
    <w:rsid w:val="008A1C4F"/>
    <w:rsid w:val="008A2484"/>
    <w:rsid w:val="008A2B3E"/>
    <w:rsid w:val="008B1141"/>
    <w:rsid w:val="008B6C37"/>
    <w:rsid w:val="008D0EE6"/>
    <w:rsid w:val="008D22A3"/>
    <w:rsid w:val="008F0ECF"/>
    <w:rsid w:val="008F3839"/>
    <w:rsid w:val="008F47B5"/>
    <w:rsid w:val="008F63A3"/>
    <w:rsid w:val="008F7E6C"/>
    <w:rsid w:val="00912607"/>
    <w:rsid w:val="00920BFF"/>
    <w:rsid w:val="00920FA4"/>
    <w:rsid w:val="00922BE9"/>
    <w:rsid w:val="009233E9"/>
    <w:rsid w:val="009240C0"/>
    <w:rsid w:val="009272E5"/>
    <w:rsid w:val="00932C7E"/>
    <w:rsid w:val="009341BE"/>
    <w:rsid w:val="009363C5"/>
    <w:rsid w:val="00945878"/>
    <w:rsid w:val="00945AF8"/>
    <w:rsid w:val="009626FE"/>
    <w:rsid w:val="00971573"/>
    <w:rsid w:val="00976474"/>
    <w:rsid w:val="0097794E"/>
    <w:rsid w:val="00990A94"/>
    <w:rsid w:val="009A2C18"/>
    <w:rsid w:val="009A49F7"/>
    <w:rsid w:val="009B538B"/>
    <w:rsid w:val="009C425A"/>
    <w:rsid w:val="009C50F1"/>
    <w:rsid w:val="009D224A"/>
    <w:rsid w:val="009D3F90"/>
    <w:rsid w:val="009D4B6B"/>
    <w:rsid w:val="009F7BBB"/>
    <w:rsid w:val="00A257F6"/>
    <w:rsid w:val="00A4443B"/>
    <w:rsid w:val="00A50F4F"/>
    <w:rsid w:val="00A52898"/>
    <w:rsid w:val="00A54B4F"/>
    <w:rsid w:val="00A574A3"/>
    <w:rsid w:val="00A7198F"/>
    <w:rsid w:val="00A90608"/>
    <w:rsid w:val="00A96A40"/>
    <w:rsid w:val="00A977DC"/>
    <w:rsid w:val="00AA5F78"/>
    <w:rsid w:val="00AA7E3E"/>
    <w:rsid w:val="00AC2641"/>
    <w:rsid w:val="00AC3659"/>
    <w:rsid w:val="00AC3D0F"/>
    <w:rsid w:val="00AD2C2C"/>
    <w:rsid w:val="00AD5BB1"/>
    <w:rsid w:val="00AD6BCE"/>
    <w:rsid w:val="00AD75C2"/>
    <w:rsid w:val="00AE132A"/>
    <w:rsid w:val="00AE5D91"/>
    <w:rsid w:val="00B06B9B"/>
    <w:rsid w:val="00B30548"/>
    <w:rsid w:val="00B35441"/>
    <w:rsid w:val="00B56DE7"/>
    <w:rsid w:val="00B71AAB"/>
    <w:rsid w:val="00B731E4"/>
    <w:rsid w:val="00B74332"/>
    <w:rsid w:val="00B82DD0"/>
    <w:rsid w:val="00B974FA"/>
    <w:rsid w:val="00BA058F"/>
    <w:rsid w:val="00BA514C"/>
    <w:rsid w:val="00BA6A13"/>
    <w:rsid w:val="00BB0FC0"/>
    <w:rsid w:val="00BB47ED"/>
    <w:rsid w:val="00BC1610"/>
    <w:rsid w:val="00BC47E0"/>
    <w:rsid w:val="00BF75C0"/>
    <w:rsid w:val="00C11E17"/>
    <w:rsid w:val="00C209A9"/>
    <w:rsid w:val="00C2377A"/>
    <w:rsid w:val="00C306C8"/>
    <w:rsid w:val="00C336FD"/>
    <w:rsid w:val="00C33E64"/>
    <w:rsid w:val="00C36AE7"/>
    <w:rsid w:val="00C36B74"/>
    <w:rsid w:val="00C40EDF"/>
    <w:rsid w:val="00C42F01"/>
    <w:rsid w:val="00C51D6E"/>
    <w:rsid w:val="00C52A71"/>
    <w:rsid w:val="00C5322F"/>
    <w:rsid w:val="00C57820"/>
    <w:rsid w:val="00C57D90"/>
    <w:rsid w:val="00C6690E"/>
    <w:rsid w:val="00C679C2"/>
    <w:rsid w:val="00C75BD8"/>
    <w:rsid w:val="00C91AB8"/>
    <w:rsid w:val="00C96C50"/>
    <w:rsid w:val="00CB76C6"/>
    <w:rsid w:val="00CC0800"/>
    <w:rsid w:val="00CC6810"/>
    <w:rsid w:val="00CD3318"/>
    <w:rsid w:val="00CE07BE"/>
    <w:rsid w:val="00CE61DE"/>
    <w:rsid w:val="00D0245E"/>
    <w:rsid w:val="00D17B73"/>
    <w:rsid w:val="00D22BE7"/>
    <w:rsid w:val="00D44326"/>
    <w:rsid w:val="00D51318"/>
    <w:rsid w:val="00D522A0"/>
    <w:rsid w:val="00D53F8F"/>
    <w:rsid w:val="00D65314"/>
    <w:rsid w:val="00D74D8C"/>
    <w:rsid w:val="00D75A00"/>
    <w:rsid w:val="00D77030"/>
    <w:rsid w:val="00D8010C"/>
    <w:rsid w:val="00DA247F"/>
    <w:rsid w:val="00DB24D1"/>
    <w:rsid w:val="00DB6972"/>
    <w:rsid w:val="00DD5B5C"/>
    <w:rsid w:val="00DD7088"/>
    <w:rsid w:val="00DE0FBF"/>
    <w:rsid w:val="00DE5A45"/>
    <w:rsid w:val="00DF598D"/>
    <w:rsid w:val="00E045E0"/>
    <w:rsid w:val="00E0497B"/>
    <w:rsid w:val="00E05FD8"/>
    <w:rsid w:val="00E175D6"/>
    <w:rsid w:val="00E2390C"/>
    <w:rsid w:val="00E278D5"/>
    <w:rsid w:val="00E4420C"/>
    <w:rsid w:val="00E62223"/>
    <w:rsid w:val="00E62DC4"/>
    <w:rsid w:val="00E642A7"/>
    <w:rsid w:val="00E84A22"/>
    <w:rsid w:val="00E864C8"/>
    <w:rsid w:val="00E873A0"/>
    <w:rsid w:val="00E922C9"/>
    <w:rsid w:val="00E95C5F"/>
    <w:rsid w:val="00E95E23"/>
    <w:rsid w:val="00E974E3"/>
    <w:rsid w:val="00EA46D6"/>
    <w:rsid w:val="00EB2BA0"/>
    <w:rsid w:val="00ED19E8"/>
    <w:rsid w:val="00ED5E33"/>
    <w:rsid w:val="00ED6513"/>
    <w:rsid w:val="00ED6809"/>
    <w:rsid w:val="00ED74B2"/>
    <w:rsid w:val="00ED7609"/>
    <w:rsid w:val="00EE3299"/>
    <w:rsid w:val="00EF4ABC"/>
    <w:rsid w:val="00EF6568"/>
    <w:rsid w:val="00F0506A"/>
    <w:rsid w:val="00F05ECC"/>
    <w:rsid w:val="00F105B8"/>
    <w:rsid w:val="00F1306A"/>
    <w:rsid w:val="00F13988"/>
    <w:rsid w:val="00F15A14"/>
    <w:rsid w:val="00F24975"/>
    <w:rsid w:val="00F3030D"/>
    <w:rsid w:val="00F35E10"/>
    <w:rsid w:val="00F60353"/>
    <w:rsid w:val="00F61779"/>
    <w:rsid w:val="00F61B38"/>
    <w:rsid w:val="00F64E82"/>
    <w:rsid w:val="00F67950"/>
    <w:rsid w:val="00F70975"/>
    <w:rsid w:val="00F71FC8"/>
    <w:rsid w:val="00F72F69"/>
    <w:rsid w:val="00F75BDF"/>
    <w:rsid w:val="00F75C3B"/>
    <w:rsid w:val="00F771DD"/>
    <w:rsid w:val="00F77CE4"/>
    <w:rsid w:val="00F838F2"/>
    <w:rsid w:val="00F97E65"/>
    <w:rsid w:val="00FA397D"/>
    <w:rsid w:val="00FB458E"/>
    <w:rsid w:val="00FB7B51"/>
    <w:rsid w:val="00FC267E"/>
    <w:rsid w:val="00FC300B"/>
    <w:rsid w:val="00FD2ACE"/>
    <w:rsid w:val="00FF032D"/>
    <w:rsid w:val="00FF112D"/>
    <w:rsid w:val="00F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4D41DD-9BBB-4C4E-9828-6E6ECB95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A67"/>
  </w:style>
  <w:style w:type="paragraph" w:styleId="1">
    <w:name w:val="heading 1"/>
    <w:basedOn w:val="a"/>
    <w:next w:val="a"/>
    <w:link w:val="10"/>
    <w:uiPriority w:val="9"/>
    <w:qFormat/>
    <w:rsid w:val="007963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03BE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15B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03B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3D572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3D57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Основной текст Знак1"/>
    <w:uiPriority w:val="99"/>
    <w:rsid w:val="003D5722"/>
    <w:rPr>
      <w:sz w:val="23"/>
      <w:szCs w:val="23"/>
      <w:shd w:val="clear" w:color="auto" w:fill="FFFFFF"/>
    </w:rPr>
  </w:style>
  <w:style w:type="table" w:styleId="a8">
    <w:name w:val="Table Grid"/>
    <w:basedOn w:val="a1"/>
    <w:uiPriority w:val="59"/>
    <w:rsid w:val="00B71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406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640621"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_"/>
    <w:basedOn w:val="a0"/>
    <w:link w:val="12"/>
    <w:rsid w:val="008D22A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b"/>
    <w:rsid w:val="008D22A3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b"/>
    <w:rsid w:val="008D22A3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7pt0pt">
    <w:name w:val="Основной текст + 7 pt;Интервал 0 pt"/>
    <w:basedOn w:val="ab"/>
    <w:rsid w:val="008D22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c">
    <w:name w:val="Подпись к таблице_"/>
    <w:basedOn w:val="a0"/>
    <w:link w:val="ad"/>
    <w:rsid w:val="008D22A3"/>
    <w:rPr>
      <w:rFonts w:ascii="Times New Roman" w:eastAsia="Times New Roman" w:hAnsi="Times New Roman" w:cs="Times New Roman"/>
      <w:b/>
      <w:bCs/>
      <w:spacing w:val="-2"/>
      <w:sz w:val="15"/>
      <w:szCs w:val="15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8D22A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2"/>
      <w:sz w:val="15"/>
      <w:szCs w:val="15"/>
    </w:rPr>
  </w:style>
  <w:style w:type="paragraph" w:styleId="ae">
    <w:name w:val="No Spacing"/>
    <w:uiPriority w:val="99"/>
    <w:qFormat/>
    <w:rsid w:val="00F6035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EF4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F4ABC"/>
  </w:style>
  <w:style w:type="character" w:customStyle="1" w:styleId="10">
    <w:name w:val="Заголовок 1 Знак"/>
    <w:basedOn w:val="a0"/>
    <w:link w:val="1"/>
    <w:uiPriority w:val="9"/>
    <w:rsid w:val="00796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8E40AB2B90CB1FE7838C51973A3512A310CBD8EB0CE5E51804820BA46L7B5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8B870-5F22-48A7-8BAB-F13B8255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1602</TotalTime>
  <Pages>1</Pages>
  <Words>8245</Words>
  <Characters>46997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Бобрешева</dc:creator>
  <cp:lastModifiedBy>Ткаченко Елена Валерьевна</cp:lastModifiedBy>
  <cp:revision>66</cp:revision>
  <cp:lastPrinted>2022-08-30T02:35:00Z</cp:lastPrinted>
  <dcterms:created xsi:type="dcterms:W3CDTF">2019-05-04T04:27:00Z</dcterms:created>
  <dcterms:modified xsi:type="dcterms:W3CDTF">2024-01-17T03:44:00Z</dcterms:modified>
</cp:coreProperties>
</file>