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14" w:rsidRPr="00EF1E87" w:rsidRDefault="00FF1B5E" w:rsidP="006464FA">
      <w:pPr>
        <w:pStyle w:val="3"/>
        <w:jc w:val="center"/>
        <w:rPr>
          <w:b/>
          <w:bCs/>
          <w:sz w:val="32"/>
          <w:szCs w:val="32"/>
        </w:rPr>
      </w:pPr>
      <w:r w:rsidRPr="00EF1E87">
        <w:rPr>
          <w:b/>
          <w:bCs/>
          <w:sz w:val="32"/>
          <w:szCs w:val="32"/>
        </w:rPr>
        <w:t>ТОМСКАЯ ОБЛАСТЬ</w:t>
      </w:r>
      <w:r w:rsidR="006F4A14" w:rsidRPr="00EF1E87">
        <w:rPr>
          <w:b/>
          <w:bCs/>
          <w:sz w:val="32"/>
          <w:szCs w:val="32"/>
        </w:rPr>
        <w:t xml:space="preserve"> </w:t>
      </w:r>
    </w:p>
    <w:p w:rsidR="00FF1B5E" w:rsidRPr="00EF1E87" w:rsidRDefault="006F4A14" w:rsidP="006464FA">
      <w:pPr>
        <w:pStyle w:val="3"/>
        <w:jc w:val="center"/>
        <w:rPr>
          <w:b/>
          <w:bCs/>
          <w:sz w:val="24"/>
          <w:szCs w:val="24"/>
        </w:rPr>
      </w:pPr>
      <w:r w:rsidRPr="00EF1E87">
        <w:rPr>
          <w:b/>
          <w:bCs/>
          <w:sz w:val="24"/>
          <w:szCs w:val="24"/>
        </w:rPr>
        <w:t>Александровское сельское поселение</w:t>
      </w:r>
      <w:r w:rsidR="00FF1B5E" w:rsidRPr="00EF1E87">
        <w:rPr>
          <w:b/>
          <w:bCs/>
          <w:sz w:val="24"/>
          <w:szCs w:val="24"/>
        </w:rPr>
        <w:t xml:space="preserve"> </w:t>
      </w:r>
    </w:p>
    <w:p w:rsidR="00B20333" w:rsidRPr="00EF1E87" w:rsidRDefault="00B20333" w:rsidP="00C66B96">
      <w:pPr>
        <w:pStyle w:val="3"/>
        <w:jc w:val="center"/>
        <w:rPr>
          <w:b/>
          <w:bCs/>
          <w:sz w:val="24"/>
          <w:szCs w:val="24"/>
        </w:rPr>
      </w:pPr>
      <w:r w:rsidRPr="00EF1E87">
        <w:rPr>
          <w:b/>
          <w:bCs/>
          <w:sz w:val="24"/>
          <w:szCs w:val="24"/>
        </w:rPr>
        <w:t xml:space="preserve">Избирательная комиссия Александровского сельского поселения </w:t>
      </w:r>
    </w:p>
    <w:p w:rsidR="00B20333" w:rsidRPr="00214CFC" w:rsidRDefault="00B20333" w:rsidP="00C213EA">
      <w:pPr>
        <w:pStyle w:val="4"/>
        <w:ind w:left="0" w:firstLine="0"/>
        <w:jc w:val="center"/>
        <w:rPr>
          <w:b/>
          <w:bCs/>
          <w:sz w:val="32"/>
          <w:szCs w:val="32"/>
        </w:rPr>
      </w:pPr>
      <w:r w:rsidRPr="00214CFC">
        <w:rPr>
          <w:b/>
          <w:bCs/>
          <w:sz w:val="32"/>
          <w:szCs w:val="32"/>
        </w:rPr>
        <w:t>РЕШЕНИЕ</w:t>
      </w:r>
    </w:p>
    <w:p w:rsidR="00B20333" w:rsidRPr="009E5BAC" w:rsidRDefault="00D73476" w:rsidP="00BA313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7176C">
        <w:rPr>
          <w:sz w:val="28"/>
          <w:szCs w:val="28"/>
        </w:rPr>
        <w:t>.02</w:t>
      </w:r>
      <w:r w:rsidR="00B20333" w:rsidRPr="00A703A9">
        <w:rPr>
          <w:sz w:val="28"/>
          <w:szCs w:val="28"/>
        </w:rPr>
        <w:t>.20</w:t>
      </w:r>
      <w:r w:rsidR="00FF1B5E">
        <w:rPr>
          <w:sz w:val="28"/>
          <w:szCs w:val="28"/>
        </w:rPr>
        <w:t>21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376111">
        <w:rPr>
          <w:sz w:val="28"/>
          <w:szCs w:val="28"/>
        </w:rPr>
        <w:t xml:space="preserve">                    № </w:t>
      </w:r>
      <w:r w:rsidR="0097176C">
        <w:rPr>
          <w:sz w:val="28"/>
          <w:szCs w:val="28"/>
        </w:rPr>
        <w:t>8</w:t>
      </w:r>
      <w:r w:rsidR="004A070A">
        <w:rPr>
          <w:sz w:val="28"/>
          <w:szCs w:val="28"/>
        </w:rPr>
        <w:t>/</w:t>
      </w:r>
      <w:r w:rsidR="0097176C">
        <w:rPr>
          <w:sz w:val="28"/>
          <w:szCs w:val="28"/>
        </w:rPr>
        <w:t>53</w:t>
      </w:r>
    </w:p>
    <w:p w:rsidR="00194802" w:rsidRPr="00EF1E87" w:rsidRDefault="00B20333" w:rsidP="001C7BCB">
      <w:pPr>
        <w:pStyle w:val="3"/>
        <w:rPr>
          <w:bCs/>
          <w:sz w:val="28"/>
          <w:szCs w:val="28"/>
        </w:rPr>
      </w:pPr>
      <w:r w:rsidRPr="00EF1E87">
        <w:rPr>
          <w:sz w:val="28"/>
          <w:szCs w:val="28"/>
        </w:rPr>
        <w:t xml:space="preserve">                             </w:t>
      </w:r>
      <w:r w:rsidR="00214CFC" w:rsidRPr="00EF1E87">
        <w:rPr>
          <w:sz w:val="28"/>
          <w:szCs w:val="28"/>
        </w:rPr>
        <w:t xml:space="preserve">                   </w:t>
      </w:r>
      <w:r w:rsidRPr="00EF1E87">
        <w:rPr>
          <w:bCs/>
          <w:sz w:val="28"/>
          <w:szCs w:val="28"/>
        </w:rPr>
        <w:t>с. Александровское</w:t>
      </w:r>
    </w:p>
    <w:p w:rsidR="00DE6707" w:rsidRDefault="00DE6707" w:rsidP="00DE6707">
      <w:pPr>
        <w:pStyle w:val="a5"/>
        <w:ind w:left="0"/>
        <w:jc w:val="center"/>
        <w:rPr>
          <w:b/>
        </w:rPr>
      </w:pPr>
      <w:r>
        <w:rPr>
          <w:b/>
        </w:rPr>
        <w:t>О группе контроля за использование</w:t>
      </w:r>
      <w:r w:rsidR="0097176C">
        <w:rPr>
          <w:b/>
        </w:rPr>
        <w:t>м</w:t>
      </w:r>
      <w:r>
        <w:rPr>
          <w:b/>
        </w:rPr>
        <w:t xml:space="preserve"> Государственной автоматизированной системы Российской Федерации «Выборы»</w:t>
      </w:r>
    </w:p>
    <w:p w:rsidR="00DE6707" w:rsidRDefault="00DE6707" w:rsidP="00DE6707">
      <w:pPr>
        <w:jc w:val="both"/>
        <w:rPr>
          <w:sz w:val="28"/>
          <w:szCs w:val="28"/>
        </w:rPr>
      </w:pPr>
    </w:p>
    <w:p w:rsidR="00DE6707" w:rsidRDefault="00DE6707" w:rsidP="00DE6707">
      <w:pPr>
        <w:pStyle w:val="3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4C3506">
        <w:rPr>
          <w:sz w:val="28"/>
          <w:szCs w:val="28"/>
        </w:rPr>
        <w:t xml:space="preserve">      В соответствии со статьей</w:t>
      </w:r>
      <w:r>
        <w:rPr>
          <w:sz w:val="28"/>
          <w:szCs w:val="28"/>
        </w:rPr>
        <w:t xml:space="preserve"> 74 Федерального закона  от 12.06.2002 № 67-ФЗ «Об основных гарантиях избирательных прав и права на участие в референдуме граждан Российской Федерации», </w:t>
      </w:r>
      <w:r w:rsidR="004C3506">
        <w:rPr>
          <w:sz w:val="28"/>
          <w:szCs w:val="28"/>
        </w:rPr>
        <w:t xml:space="preserve">частью 2 </w:t>
      </w:r>
      <w:r w:rsidR="004C3506">
        <w:rPr>
          <w:sz w:val="28"/>
        </w:rPr>
        <w:t>статьи</w:t>
      </w:r>
      <w:r w:rsidR="00A85531">
        <w:rPr>
          <w:sz w:val="28"/>
        </w:rPr>
        <w:t xml:space="preserve"> 75</w:t>
      </w:r>
      <w:r w:rsidR="0093186E">
        <w:rPr>
          <w:sz w:val="28"/>
        </w:rPr>
        <w:t>-1</w:t>
      </w:r>
      <w:r>
        <w:rPr>
          <w:sz w:val="28"/>
        </w:rPr>
        <w:t xml:space="preserve"> Закона Томской области от 14.02.2005 № 29-ОЗ  «О муниципальных выборах в Томской области» </w:t>
      </w:r>
    </w:p>
    <w:p w:rsidR="00DE6707" w:rsidRDefault="00DE6707" w:rsidP="00393A1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 решила:</w:t>
      </w:r>
    </w:p>
    <w:p w:rsidR="00D419C9" w:rsidRPr="00BD5D40" w:rsidRDefault="00DE6707" w:rsidP="00393A1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 xml:space="preserve">         1.Утвердить Положение о группе</w:t>
      </w:r>
      <w:r w:rsidRPr="00DE6707">
        <w:rPr>
          <w:sz w:val="28"/>
        </w:rPr>
        <w:t xml:space="preserve"> </w:t>
      </w:r>
      <w:r>
        <w:rPr>
          <w:sz w:val="28"/>
        </w:rPr>
        <w:t xml:space="preserve">контроля  за  использованием  Государственной автоматизированной системы Российской Федерации «Выборы» </w:t>
      </w:r>
      <w:r w:rsidR="0042770A">
        <w:rPr>
          <w:sz w:val="28"/>
        </w:rPr>
        <w:t xml:space="preserve">(далее – ГАС «Выборы») </w:t>
      </w:r>
      <w:r>
        <w:rPr>
          <w:sz w:val="28"/>
        </w:rPr>
        <w:t xml:space="preserve">при проведении дополнительных выборов депутатов Совета Александровского сельского поселения четвертого созыва </w:t>
      </w:r>
      <w:r w:rsidR="0097176C">
        <w:rPr>
          <w:sz w:val="28"/>
        </w:rPr>
        <w:t xml:space="preserve">по двухмандатным избирательным округам № 1 и № 3, назначенных на </w:t>
      </w:r>
      <w:r>
        <w:rPr>
          <w:sz w:val="28"/>
        </w:rPr>
        <w:t>14 марта 2021 года</w:t>
      </w:r>
      <w:r w:rsidR="0097176C"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:rsidR="00DE6707" w:rsidRDefault="00DE6707" w:rsidP="00393A1C">
      <w:pPr>
        <w:pStyle w:val="31"/>
        <w:tabs>
          <w:tab w:val="left" w:pos="5954"/>
        </w:tabs>
        <w:spacing w:line="240" w:lineRule="auto"/>
        <w:ind w:firstLine="0"/>
        <w:rPr>
          <w:sz w:val="28"/>
          <w:szCs w:val="20"/>
        </w:rPr>
      </w:pPr>
      <w:r>
        <w:rPr>
          <w:color w:val="000000"/>
          <w:sz w:val="12"/>
          <w:szCs w:val="12"/>
        </w:rPr>
        <w:t xml:space="preserve">                       </w:t>
      </w:r>
      <w:r>
        <w:rPr>
          <w:sz w:val="28"/>
        </w:rPr>
        <w:t xml:space="preserve">2.Образовать   группу  контроля  за  использованием  Государственной </w:t>
      </w:r>
    </w:p>
    <w:p w:rsidR="00DE6707" w:rsidRDefault="00DE6707" w:rsidP="00393A1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>автоматизированной системы Российской Федерации «Выборы» в следующем составе:</w:t>
      </w:r>
    </w:p>
    <w:p w:rsidR="00DE6707" w:rsidRDefault="006F4A14" w:rsidP="00393A1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</w:t>
      </w:r>
      <w:r w:rsidR="00AF33A2">
        <w:rPr>
          <w:sz w:val="28"/>
        </w:rPr>
        <w:t>1)</w:t>
      </w:r>
      <w:r w:rsidR="0097176C">
        <w:rPr>
          <w:sz w:val="28"/>
        </w:rPr>
        <w:t>Руденков Евгений Витальевич – председатель</w:t>
      </w:r>
      <w:r w:rsidR="00DE6707">
        <w:rPr>
          <w:sz w:val="28"/>
        </w:rPr>
        <w:t xml:space="preserve"> избирательной комиссии Александровского сельского поселения;</w:t>
      </w:r>
    </w:p>
    <w:p w:rsidR="0097176C" w:rsidRDefault="006F4A14" w:rsidP="0097176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</w:t>
      </w:r>
      <w:r w:rsidR="00AF33A2">
        <w:rPr>
          <w:sz w:val="28"/>
        </w:rPr>
        <w:t>2)</w:t>
      </w:r>
      <w:r w:rsidR="0097176C">
        <w:rPr>
          <w:sz w:val="28"/>
        </w:rPr>
        <w:t xml:space="preserve">Пантелеева Татьяна Андреевна – секретарь избирательной комиссии </w:t>
      </w:r>
    </w:p>
    <w:p w:rsidR="00393A1C" w:rsidRDefault="001B7370" w:rsidP="0097176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>Алекс</w:t>
      </w:r>
      <w:r w:rsidR="00FC4F4F">
        <w:rPr>
          <w:sz w:val="28"/>
        </w:rPr>
        <w:t xml:space="preserve">андровского сельского поселения; </w:t>
      </w:r>
    </w:p>
    <w:p w:rsidR="00FC4F4F" w:rsidRDefault="006F4A14" w:rsidP="00FC4F4F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</w:t>
      </w:r>
      <w:r w:rsidR="00FC4F4F">
        <w:rPr>
          <w:sz w:val="28"/>
        </w:rPr>
        <w:t xml:space="preserve">3)Климова Тамара Николаевна </w:t>
      </w:r>
      <w:r>
        <w:rPr>
          <w:sz w:val="28"/>
        </w:rPr>
        <w:t xml:space="preserve">   </w:t>
      </w:r>
      <w:r w:rsidR="00FC4F4F">
        <w:rPr>
          <w:sz w:val="28"/>
        </w:rPr>
        <w:t xml:space="preserve">– член избирательной комиссии </w:t>
      </w:r>
    </w:p>
    <w:p w:rsidR="00D419C9" w:rsidRPr="00C66B96" w:rsidRDefault="00FC4F4F" w:rsidP="0097176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Александровского сельского поселения с правом решающего голоса. </w:t>
      </w:r>
    </w:p>
    <w:p w:rsidR="0097176C" w:rsidRDefault="0097176C" w:rsidP="0097176C">
      <w:pPr>
        <w:pStyle w:val="31"/>
        <w:tabs>
          <w:tab w:val="left" w:pos="5954"/>
        </w:tabs>
        <w:spacing w:line="240" w:lineRule="auto"/>
        <w:ind w:left="435" w:firstLine="0"/>
        <w:rPr>
          <w:sz w:val="28"/>
        </w:rPr>
      </w:pPr>
      <w:r>
        <w:rPr>
          <w:sz w:val="28"/>
        </w:rPr>
        <w:t xml:space="preserve">   </w:t>
      </w:r>
      <w:r w:rsidR="006F01A9">
        <w:rPr>
          <w:sz w:val="28"/>
        </w:rPr>
        <w:t>3</w:t>
      </w:r>
      <w:r w:rsidR="00393A1C">
        <w:rPr>
          <w:sz w:val="28"/>
        </w:rPr>
        <w:t xml:space="preserve">.Назначить </w:t>
      </w:r>
      <w:r>
        <w:rPr>
          <w:sz w:val="28"/>
        </w:rPr>
        <w:t xml:space="preserve"> </w:t>
      </w:r>
      <w:r w:rsidR="00393A1C">
        <w:rPr>
          <w:sz w:val="28"/>
        </w:rPr>
        <w:t>руководителем</w:t>
      </w:r>
      <w:r w:rsidR="00DE6707">
        <w:rPr>
          <w:sz w:val="28"/>
        </w:rPr>
        <w:t xml:space="preserve"> </w:t>
      </w:r>
      <w:r>
        <w:rPr>
          <w:sz w:val="28"/>
        </w:rPr>
        <w:t xml:space="preserve"> </w:t>
      </w:r>
      <w:r w:rsidR="00DE6707">
        <w:rPr>
          <w:sz w:val="28"/>
        </w:rPr>
        <w:t xml:space="preserve">группы </w:t>
      </w:r>
      <w:r>
        <w:rPr>
          <w:sz w:val="28"/>
        </w:rPr>
        <w:t xml:space="preserve"> </w:t>
      </w:r>
      <w:r w:rsidR="00DE6707">
        <w:rPr>
          <w:sz w:val="28"/>
        </w:rPr>
        <w:t xml:space="preserve">контроля </w:t>
      </w:r>
      <w:r>
        <w:rPr>
          <w:sz w:val="28"/>
        </w:rPr>
        <w:t xml:space="preserve"> </w:t>
      </w:r>
      <w:r w:rsidR="00DE6707">
        <w:rPr>
          <w:sz w:val="28"/>
        </w:rPr>
        <w:t xml:space="preserve">за </w:t>
      </w:r>
      <w:r>
        <w:rPr>
          <w:sz w:val="28"/>
        </w:rPr>
        <w:t xml:space="preserve">  </w:t>
      </w:r>
      <w:r w:rsidR="00DE6707">
        <w:rPr>
          <w:sz w:val="28"/>
        </w:rPr>
        <w:t>использованием</w:t>
      </w:r>
      <w:r>
        <w:rPr>
          <w:sz w:val="28"/>
        </w:rPr>
        <w:t xml:space="preserve"> </w:t>
      </w:r>
    </w:p>
    <w:p w:rsidR="0097176C" w:rsidRDefault="00DE6707" w:rsidP="0097176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>Государственной автоматизированной системы Российской Федерации «Выборы</w:t>
      </w:r>
      <w:r w:rsidR="0097176C">
        <w:rPr>
          <w:sz w:val="28"/>
        </w:rPr>
        <w:t xml:space="preserve">» Руденкова Евгения Витальевича - председателя избирательной </w:t>
      </w:r>
    </w:p>
    <w:p w:rsidR="00D419C9" w:rsidRPr="00BD5D40" w:rsidRDefault="0097176C" w:rsidP="00393A1C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>комиссии Алекс</w:t>
      </w:r>
      <w:r w:rsidR="00452620">
        <w:rPr>
          <w:sz w:val="28"/>
        </w:rPr>
        <w:t>андровского сельского поселения.</w:t>
      </w:r>
    </w:p>
    <w:p w:rsidR="00DE6707" w:rsidRDefault="00C66B96" w:rsidP="00DE6707">
      <w:pPr>
        <w:pStyle w:val="31"/>
        <w:tabs>
          <w:tab w:val="left" w:pos="595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AF33A2">
        <w:rPr>
          <w:sz w:val="28"/>
        </w:rPr>
        <w:t xml:space="preserve"> </w:t>
      </w:r>
      <w:r>
        <w:rPr>
          <w:sz w:val="28"/>
        </w:rPr>
        <w:t xml:space="preserve"> </w:t>
      </w:r>
      <w:r w:rsidR="00EF1E87">
        <w:rPr>
          <w:sz w:val="28"/>
        </w:rPr>
        <w:t xml:space="preserve"> </w:t>
      </w:r>
      <w:r w:rsidR="006F01A9">
        <w:rPr>
          <w:sz w:val="28"/>
        </w:rPr>
        <w:t>4</w:t>
      </w:r>
      <w:r w:rsidR="00DE6707">
        <w:rPr>
          <w:sz w:val="28"/>
        </w:rPr>
        <w:t xml:space="preserve">.Направить настоящее решение системному администратору по Александровскому району Чебуренко Н.В., в окружные избирательные комиссии двухмандатных избирательных округов № 1 и № 3, </w:t>
      </w:r>
      <w:r w:rsidR="00452620">
        <w:rPr>
          <w:sz w:val="28"/>
        </w:rPr>
        <w:t xml:space="preserve">в </w:t>
      </w:r>
      <w:r w:rsidR="00DE6707">
        <w:rPr>
          <w:sz w:val="28"/>
        </w:rPr>
        <w:t>участковые  избирательные комиссии избирательных участков № 373 и № 375.</w:t>
      </w:r>
    </w:p>
    <w:p w:rsidR="001B358F" w:rsidRPr="00EF1E87" w:rsidRDefault="00DE6707" w:rsidP="00EF1E87">
      <w:pPr>
        <w:pStyle w:val="31"/>
        <w:tabs>
          <w:tab w:val="left" w:pos="6237"/>
        </w:tabs>
        <w:spacing w:line="240" w:lineRule="auto"/>
        <w:ind w:firstLine="0"/>
        <w:rPr>
          <w:sz w:val="12"/>
          <w:szCs w:val="12"/>
        </w:rPr>
      </w:pPr>
      <w:r>
        <w:t xml:space="preserve">                                           </w:t>
      </w:r>
      <w:r w:rsidR="00C66B96">
        <w:t xml:space="preserve">                               </w:t>
      </w:r>
    </w:p>
    <w:p w:rsidR="00C64F37" w:rsidRDefault="00C64F37" w:rsidP="00C64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Председатель </w:t>
      </w:r>
    </w:p>
    <w:p w:rsidR="00C64F37" w:rsidRDefault="00C64F37" w:rsidP="00C64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</w:t>
      </w:r>
    </w:p>
    <w:p w:rsidR="00C64F37" w:rsidRPr="00F55962" w:rsidRDefault="00C64F37" w:rsidP="00C64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                             Е.В. Руденков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4F37" w:rsidRDefault="00C64F37" w:rsidP="00C64F37">
      <w:pPr>
        <w:pStyle w:val="31"/>
        <w:tabs>
          <w:tab w:val="left" w:pos="6237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Секретарь </w:t>
      </w:r>
    </w:p>
    <w:p w:rsidR="00C64F37" w:rsidRDefault="00C64F37" w:rsidP="00C64F37">
      <w:pPr>
        <w:pStyle w:val="31"/>
        <w:tabs>
          <w:tab w:val="left" w:pos="6237"/>
        </w:tabs>
        <w:spacing w:line="240" w:lineRule="auto"/>
        <w:ind w:firstLine="0"/>
        <w:rPr>
          <w:sz w:val="28"/>
          <w:szCs w:val="20"/>
        </w:rPr>
      </w:pPr>
      <w:r>
        <w:rPr>
          <w:bCs/>
          <w:sz w:val="28"/>
          <w:szCs w:val="28"/>
        </w:rPr>
        <w:t xml:space="preserve">           избирательной комиссии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>
        <w:rPr>
          <w:sz w:val="28"/>
        </w:rPr>
        <w:t xml:space="preserve">                                                                     </w:t>
      </w:r>
    </w:p>
    <w:p w:rsidR="00FD16E4" w:rsidRPr="00F640BF" w:rsidRDefault="00C64F37" w:rsidP="00F640BF">
      <w:pPr>
        <w:pStyle w:val="31"/>
        <w:spacing w:line="240" w:lineRule="auto"/>
        <w:ind w:firstLine="0"/>
        <w:rPr>
          <w:sz w:val="28"/>
          <w:szCs w:val="18"/>
        </w:rPr>
      </w:pPr>
      <w:r>
        <w:rPr>
          <w:sz w:val="28"/>
          <w:szCs w:val="18"/>
        </w:rPr>
        <w:t xml:space="preserve">Александровского сельского поселения             </w:t>
      </w:r>
      <w:r w:rsidR="00630999">
        <w:rPr>
          <w:sz w:val="28"/>
          <w:szCs w:val="18"/>
        </w:rPr>
        <w:t xml:space="preserve">                 Т.А. Пантелее</w:t>
      </w:r>
      <w:r w:rsidR="00F640BF">
        <w:rPr>
          <w:sz w:val="28"/>
          <w:szCs w:val="18"/>
        </w:rPr>
        <w:t>ва</w:t>
      </w:r>
    </w:p>
    <w:p w:rsidR="00FD16E4" w:rsidRPr="005673ED" w:rsidRDefault="005673ED" w:rsidP="005673ED">
      <w:pPr>
        <w:ind w:left="5670"/>
        <w:jc w:val="right"/>
        <w:rPr>
          <w:sz w:val="20"/>
          <w:szCs w:val="20"/>
        </w:rPr>
      </w:pPr>
      <w:r w:rsidRPr="005673ED">
        <w:rPr>
          <w:sz w:val="20"/>
          <w:szCs w:val="20"/>
        </w:rPr>
        <w:lastRenderedPageBreak/>
        <w:t>Приложение</w:t>
      </w:r>
    </w:p>
    <w:p w:rsidR="00FD16E4" w:rsidRPr="005673ED" w:rsidRDefault="00FD16E4" w:rsidP="005673ED">
      <w:pPr>
        <w:ind w:left="5670"/>
        <w:jc w:val="right"/>
        <w:rPr>
          <w:sz w:val="20"/>
          <w:szCs w:val="20"/>
        </w:rPr>
      </w:pPr>
      <w:r w:rsidRPr="005673ED">
        <w:rPr>
          <w:sz w:val="20"/>
          <w:szCs w:val="20"/>
        </w:rPr>
        <w:t>к решению избирательной комиссии</w:t>
      </w:r>
    </w:p>
    <w:p w:rsidR="00FD16E4" w:rsidRPr="005673ED" w:rsidRDefault="005673ED" w:rsidP="005673ED">
      <w:pPr>
        <w:ind w:left="5670"/>
        <w:jc w:val="right"/>
        <w:rPr>
          <w:sz w:val="20"/>
          <w:szCs w:val="20"/>
        </w:rPr>
      </w:pPr>
      <w:r w:rsidRPr="005673ED">
        <w:rPr>
          <w:sz w:val="20"/>
          <w:szCs w:val="20"/>
        </w:rPr>
        <w:t>Александровского сельского поселения</w:t>
      </w:r>
      <w:r w:rsidR="00FD16E4" w:rsidRPr="005673ED">
        <w:rPr>
          <w:sz w:val="20"/>
          <w:szCs w:val="20"/>
        </w:rPr>
        <w:t xml:space="preserve"> </w:t>
      </w:r>
    </w:p>
    <w:p w:rsidR="00FD16E4" w:rsidRPr="005673ED" w:rsidRDefault="005673ED" w:rsidP="005673ED">
      <w:pPr>
        <w:ind w:left="5670"/>
        <w:jc w:val="right"/>
        <w:rPr>
          <w:sz w:val="20"/>
          <w:szCs w:val="20"/>
        </w:rPr>
      </w:pPr>
      <w:r w:rsidRPr="005673ED">
        <w:rPr>
          <w:sz w:val="20"/>
          <w:szCs w:val="20"/>
        </w:rPr>
        <w:t xml:space="preserve">от      </w:t>
      </w:r>
      <w:r w:rsidR="001178C7">
        <w:rPr>
          <w:sz w:val="20"/>
          <w:szCs w:val="20"/>
        </w:rPr>
        <w:t>19</w:t>
      </w:r>
      <w:r w:rsidR="00452620">
        <w:rPr>
          <w:sz w:val="20"/>
          <w:szCs w:val="20"/>
        </w:rPr>
        <w:t>.02</w:t>
      </w:r>
      <w:r w:rsidRPr="005673ED">
        <w:rPr>
          <w:sz w:val="20"/>
          <w:szCs w:val="20"/>
        </w:rPr>
        <w:t xml:space="preserve">.2021 № </w:t>
      </w:r>
      <w:r w:rsidR="00452620">
        <w:rPr>
          <w:sz w:val="20"/>
          <w:szCs w:val="20"/>
        </w:rPr>
        <w:t>8/53</w:t>
      </w:r>
    </w:p>
    <w:p w:rsidR="00FD16E4" w:rsidRDefault="00FD16E4" w:rsidP="00FD16E4">
      <w:pPr>
        <w:autoSpaceDE w:val="0"/>
        <w:autoSpaceDN w:val="0"/>
        <w:adjustRightInd w:val="0"/>
        <w:jc w:val="center"/>
        <w:rPr>
          <w:b/>
          <w:bCs/>
        </w:rPr>
      </w:pPr>
    </w:p>
    <w:p w:rsidR="00FD16E4" w:rsidRDefault="00FD16E4" w:rsidP="00FD16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D16E4" w:rsidRDefault="00FD16E4" w:rsidP="00FD16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группе контроля за использованием ГАС «Выборы»</w:t>
      </w:r>
    </w:p>
    <w:p w:rsidR="00FD16E4" w:rsidRDefault="005673ED" w:rsidP="00FD16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проведении дополнительных</w:t>
      </w:r>
      <w:r w:rsidR="00FD16E4">
        <w:rPr>
          <w:b/>
          <w:bCs/>
        </w:rPr>
        <w:t xml:space="preserve"> выборов </w:t>
      </w:r>
      <w:r>
        <w:rPr>
          <w:b/>
          <w:bCs/>
        </w:rPr>
        <w:t xml:space="preserve">депутатов Совета Александровского сельского поселения </w:t>
      </w:r>
      <w:r w:rsidR="00C27D33">
        <w:rPr>
          <w:b/>
          <w:bCs/>
        </w:rPr>
        <w:t xml:space="preserve">четвертого созыва </w:t>
      </w:r>
      <w:r w:rsidR="00346047">
        <w:rPr>
          <w:b/>
          <w:bCs/>
        </w:rPr>
        <w:t xml:space="preserve">по двухмандатным избирательным округам № 1 и № 3, назначенных на </w:t>
      </w:r>
      <w:r>
        <w:rPr>
          <w:b/>
          <w:bCs/>
        </w:rPr>
        <w:t>14 марта 2021</w:t>
      </w:r>
      <w:r w:rsidR="00FD16E4">
        <w:rPr>
          <w:b/>
          <w:bCs/>
        </w:rPr>
        <w:t xml:space="preserve"> года</w:t>
      </w:r>
    </w:p>
    <w:p w:rsidR="00FD16E4" w:rsidRDefault="00FD16E4" w:rsidP="00FD16E4">
      <w:pPr>
        <w:autoSpaceDE w:val="0"/>
        <w:autoSpaceDN w:val="0"/>
        <w:adjustRightInd w:val="0"/>
        <w:jc w:val="center"/>
        <w:rPr>
          <w:b/>
          <w:bCs/>
        </w:rPr>
      </w:pPr>
    </w:p>
    <w:p w:rsidR="00FD16E4" w:rsidRDefault="00FD16E4" w:rsidP="00181F18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1. Общие положения</w:t>
      </w:r>
    </w:p>
    <w:p w:rsidR="00FD16E4" w:rsidRPr="00443DF8" w:rsidRDefault="00181F18" w:rsidP="00443D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1.1.</w:t>
      </w:r>
      <w:r w:rsidR="00FD16E4">
        <w:rPr>
          <w:bCs/>
        </w:rPr>
        <w:t>Группа контроля за использованием комплекса средств автоматизации ГАС «Выборы» (далее – группа контроля) избирательной комиссии</w:t>
      </w:r>
      <w:r w:rsidR="00C27D33">
        <w:rPr>
          <w:bCs/>
        </w:rPr>
        <w:t xml:space="preserve"> Александровского сельского поселения (далее – МИК) </w:t>
      </w:r>
      <w:r w:rsidR="00FD16E4">
        <w:rPr>
          <w:bCs/>
        </w:rPr>
        <w:t>при подго</w:t>
      </w:r>
      <w:r w:rsidR="00C27D33">
        <w:rPr>
          <w:bCs/>
        </w:rPr>
        <w:t>товке и проведении дополнительных</w:t>
      </w:r>
      <w:r w:rsidR="00FD16E4">
        <w:rPr>
          <w:bCs/>
        </w:rPr>
        <w:t xml:space="preserve"> </w:t>
      </w:r>
      <w:r w:rsidR="00FD16E4" w:rsidRPr="00C27D33">
        <w:rPr>
          <w:bCs/>
        </w:rPr>
        <w:t xml:space="preserve">выборов </w:t>
      </w:r>
      <w:r w:rsidR="00C27D33" w:rsidRPr="00C27D33">
        <w:rPr>
          <w:bCs/>
        </w:rPr>
        <w:t xml:space="preserve">депутатов Совета Александровского сельского поселения четвертого созыва </w:t>
      </w:r>
      <w:r w:rsidR="00443DF8" w:rsidRPr="00443DF8">
        <w:rPr>
          <w:bCs/>
        </w:rPr>
        <w:t>по двухмандатным избирательным округам № 1 и № 3, назначенных на 14 марта 2021 года</w:t>
      </w:r>
      <w:r w:rsidR="00443DF8">
        <w:rPr>
          <w:bCs/>
        </w:rPr>
        <w:t xml:space="preserve">, </w:t>
      </w:r>
      <w:r w:rsidR="00FD16E4">
        <w:rPr>
          <w:bCs/>
        </w:rPr>
        <w:t>в своей деятельности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«Выборы», «О персональных данных», иными федеральными законами, Законом Томской области «О муниципальных выборах в Томской области», нормативными правовыми актами Центральной избирательной комиссии Российской Федерации, Избирательной комиссии Томской области, настоящим Положением.</w:t>
      </w:r>
    </w:p>
    <w:p w:rsidR="00FD16E4" w:rsidRDefault="00181F18" w:rsidP="00443D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1.2.</w:t>
      </w:r>
      <w:r w:rsidR="00FD16E4">
        <w:rPr>
          <w:bCs/>
        </w:rPr>
        <w:t>Группа контроля осуществляет контроль за соблюдением законодательства Российской Федерации о выборах и референдумах, иных нормативных правовых актов, регулирующих использование ГАС «Выборы», в том числе:</w:t>
      </w:r>
    </w:p>
    <w:p w:rsidR="00FD16E4" w:rsidRDefault="00FD16E4" w:rsidP="00443D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при составлении списков избирателей;</w:t>
      </w:r>
    </w:p>
    <w:p w:rsidR="00FD16E4" w:rsidRDefault="00FD16E4" w:rsidP="00443D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при установлении итогов голосования и определения результатов выборов;</w:t>
      </w:r>
    </w:p>
    <w:p w:rsidR="00FD16E4" w:rsidRDefault="00FD16E4" w:rsidP="00443D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при работе с персональными данными и иной конфиденциальной информацией.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FD16E4" w:rsidRDefault="00FD16E4" w:rsidP="00181F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Полномочия группы контроля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2.1.</w:t>
      </w:r>
      <w:r w:rsidR="00FD16E4">
        <w:rPr>
          <w:bCs/>
        </w:rPr>
        <w:t>В соответствии с возложенной на нее задачей, группа контроля: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проверяет готовность к работе комплекса средств автоматизации ГАС «Выборы», иных технических средств, входящих в состав ГАС «Выборы»;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обеспечивает контроль за соблюдением требований инструкций и других документов Центральной избирательной комиссии Российской Федерации, Федерального центра информатизации при Центральной избирательной комиссии Российской Федерации, Избирательной комиссии Томской области по использованию ГАС «Выборы»;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контролирует правильность ввода данных из протоколов участковых избирательных комиссий и правильность повторного ввода или корректировки введенных данных, если об этом было принято решение соответствующей избирательной комиссии;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сопоставляет результаты ручной и автоматизированной обработки информации;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– осуществляет контроль за соблюдением порядка доступа в помещение, где расположен комплекс средств автоматизации ГАС «Выборы», иные технические средства, входящие в состав ГАС «Выборы» и принимает меры по удалению из помещения посторонних лиц в случае их неправомерного присутствия в помещении; </w:t>
      </w:r>
    </w:p>
    <w:p w:rsidR="00FD16E4" w:rsidRPr="0087475E" w:rsidRDefault="00FD16E4" w:rsidP="008747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обеспечивает контроль за обязательным документированием фактов выполнения действий, предусмотренных планами соответствующих избирательных комиссий.</w:t>
      </w:r>
    </w:p>
    <w:p w:rsidR="00FD16E4" w:rsidRDefault="00FD16E4" w:rsidP="00FD16E4">
      <w:pPr>
        <w:autoSpaceDE w:val="0"/>
        <w:autoSpaceDN w:val="0"/>
        <w:adjustRightInd w:val="0"/>
        <w:jc w:val="center"/>
        <w:rPr>
          <w:b/>
          <w:bCs/>
        </w:rPr>
      </w:pPr>
    </w:p>
    <w:p w:rsidR="00FD16E4" w:rsidRDefault="00FD16E4" w:rsidP="00181F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Состав и организация деятельности группы контроля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3.1.</w:t>
      </w:r>
      <w:r w:rsidR="00FD16E4">
        <w:rPr>
          <w:bCs/>
        </w:rPr>
        <w:t>Группа контроля формируется из числа членов избирательной комиссии с правом решающего и сове</w:t>
      </w:r>
      <w:r w:rsidR="003B4CB6">
        <w:rPr>
          <w:bCs/>
        </w:rPr>
        <w:t>щательного голоса в количестве 3</w:t>
      </w:r>
      <w:r w:rsidR="00FD16E4">
        <w:rPr>
          <w:bCs/>
        </w:rPr>
        <w:t xml:space="preserve"> человек.</w:t>
      </w:r>
    </w:p>
    <w:p w:rsidR="00C34548" w:rsidRDefault="00C34548" w:rsidP="00FD16E4">
      <w:pPr>
        <w:autoSpaceDE w:val="0"/>
        <w:autoSpaceDN w:val="0"/>
        <w:adjustRightInd w:val="0"/>
        <w:jc w:val="both"/>
        <w:rPr>
          <w:bCs/>
        </w:rPr>
      </w:pP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ab/>
        <w:t>Персональный состав группы контроля утверждается решением избирательной комиссии. Для выполнения поставленных задач группой контроля могут привлекаться 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3.2.</w:t>
      </w:r>
      <w:r w:rsidR="00FD16E4">
        <w:rPr>
          <w:bCs/>
        </w:rPr>
        <w:t>Члены группы контроля избирают из своего состава руководителя группы контроля, который должен быть членом избирательной комиссии с правом решающего голоса.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3.3.</w:t>
      </w:r>
      <w:r w:rsidR="00FD16E4">
        <w:rPr>
          <w:bCs/>
        </w:rPr>
        <w:t>Руководитель группы контроля координирует деятельность группы, принимает решения по регламенту работы членов группы контроля</w:t>
      </w:r>
      <w:r w:rsidR="0042770A">
        <w:rPr>
          <w:bCs/>
        </w:rPr>
        <w:t>, обращается к председателю МИК</w:t>
      </w:r>
      <w:r w:rsidR="00FD16E4">
        <w:rPr>
          <w:bCs/>
        </w:rPr>
        <w:t xml:space="preserve"> с предложениями и замечаниями по поводу работы системного администратора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информации.</w:t>
      </w:r>
    </w:p>
    <w:p w:rsidR="00FD16E4" w:rsidRDefault="0042770A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3.4</w:t>
      </w:r>
      <w:r w:rsidR="00181F18">
        <w:rPr>
          <w:bCs/>
        </w:rPr>
        <w:t>.</w:t>
      </w:r>
      <w:r w:rsidR="00FD16E4">
        <w:rPr>
          <w:bCs/>
        </w:rPr>
        <w:t>Члены группы контроля имеют право: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знакомиться с любой информацией, вводимой в ГАС «Выборы» и выводимой из нее, а также с иной информацией, необходимой для осуществления контрольных функций;</w:t>
      </w:r>
    </w:p>
    <w:p w:rsidR="00FD16E4" w:rsidRDefault="00FD16E4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– требовать разъяснения действий у системного администратора КСА ТИК ГАС «Выборы».</w:t>
      </w:r>
    </w:p>
    <w:p w:rsidR="00FD16E4" w:rsidRDefault="0042770A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3.5</w:t>
      </w:r>
      <w:r w:rsidR="00181F18">
        <w:rPr>
          <w:bCs/>
        </w:rPr>
        <w:t>.</w:t>
      </w:r>
      <w:r w:rsidR="00FD16E4">
        <w:rPr>
          <w:bCs/>
        </w:rPr>
        <w:t>В случае выявления неправомерных действий (бездействия) и других нарушений со стороны системного администратора КСА ТИК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</w:t>
      </w:r>
      <w:r>
        <w:rPr>
          <w:bCs/>
        </w:rPr>
        <w:t xml:space="preserve"> МИК</w:t>
      </w:r>
      <w:r w:rsidR="00FD16E4">
        <w:rPr>
          <w:bCs/>
        </w:rPr>
        <w:t xml:space="preserve"> и вносят свои предложения по их устранению.</w:t>
      </w:r>
    </w:p>
    <w:p w:rsidR="00FD16E4" w:rsidRDefault="0042770A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3.6</w:t>
      </w:r>
      <w:r w:rsidR="00181F18">
        <w:rPr>
          <w:bCs/>
        </w:rPr>
        <w:t>.</w:t>
      </w:r>
      <w:r w:rsidR="00FD16E4">
        <w:rPr>
          <w:bCs/>
        </w:rPr>
        <w:t>Результаты проведения проверок эксплуатации КСА ТИК ГАС «Выборы», иных технических средств, входящих в состав ГАС «Выборы», фиксируются членами группы контроля в соответствующих актах, компьютерных распечатках, заверенных подписями членов группы контроля, в текущей докуме</w:t>
      </w:r>
      <w:r>
        <w:rPr>
          <w:bCs/>
        </w:rPr>
        <w:t>нтации МИК.</w:t>
      </w:r>
    </w:p>
    <w:p w:rsidR="00FD16E4" w:rsidRDefault="00FD16E4" w:rsidP="00FD16E4">
      <w:pPr>
        <w:autoSpaceDE w:val="0"/>
        <w:autoSpaceDN w:val="0"/>
        <w:adjustRightInd w:val="0"/>
        <w:jc w:val="center"/>
        <w:rPr>
          <w:bCs/>
        </w:rPr>
      </w:pPr>
    </w:p>
    <w:p w:rsidR="00FD16E4" w:rsidRDefault="00FD16E4" w:rsidP="00181F1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Ответственность членов группы контроля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4.1.</w:t>
      </w:r>
      <w:r w:rsidR="00FD16E4">
        <w:rPr>
          <w:bCs/>
        </w:rPr>
        <w:t>Члены группы контроля, неправомерно вмешивающиеся или предпринимающие попытку вмешательства в работу системного администратора КСА ТИК, лиц, эксплуатирующих иные технические средства, входящие в состав ГАС «Выборы», несут дисциплинарную, административную или уголовную ответственность в соответствии с федеральным законодательством.</w:t>
      </w:r>
    </w:p>
    <w:p w:rsidR="00FD16E4" w:rsidRDefault="00181F18" w:rsidP="00FD16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4.2.</w:t>
      </w:r>
      <w:r w:rsidR="00FD16E4">
        <w:rPr>
          <w:bCs/>
        </w:rPr>
        <w:t>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E457C3" w:rsidRDefault="00E457C3" w:rsidP="00630999">
      <w:pPr>
        <w:pStyle w:val="31"/>
        <w:spacing w:line="240" w:lineRule="auto"/>
        <w:ind w:firstLine="0"/>
        <w:rPr>
          <w:sz w:val="28"/>
          <w:szCs w:val="18"/>
        </w:rPr>
      </w:pPr>
    </w:p>
    <w:p w:rsidR="00E457C3" w:rsidRDefault="00E457C3" w:rsidP="00630999">
      <w:pPr>
        <w:pStyle w:val="31"/>
        <w:spacing w:line="240" w:lineRule="auto"/>
        <w:ind w:firstLine="0"/>
        <w:rPr>
          <w:sz w:val="28"/>
          <w:szCs w:val="18"/>
        </w:rPr>
      </w:pPr>
    </w:p>
    <w:p w:rsidR="00EA10A8" w:rsidRDefault="00EA10A8" w:rsidP="00630999">
      <w:pPr>
        <w:pStyle w:val="31"/>
        <w:spacing w:line="240" w:lineRule="auto"/>
        <w:ind w:firstLine="0"/>
        <w:rPr>
          <w:sz w:val="28"/>
          <w:szCs w:val="18"/>
        </w:rPr>
      </w:pPr>
    </w:p>
    <w:p w:rsidR="00E457C3" w:rsidRPr="003839D6" w:rsidRDefault="00E457C3" w:rsidP="00630999">
      <w:pPr>
        <w:pStyle w:val="31"/>
        <w:spacing w:line="240" w:lineRule="auto"/>
        <w:ind w:firstLine="0"/>
        <w:rPr>
          <w:sz w:val="28"/>
          <w:szCs w:val="18"/>
        </w:rPr>
      </w:pPr>
    </w:p>
    <w:sectPr w:rsidR="00E457C3" w:rsidRPr="003839D6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38" w:rsidRDefault="00103A38" w:rsidP="00194802">
      <w:r>
        <w:separator/>
      </w:r>
    </w:p>
  </w:endnote>
  <w:endnote w:type="continuationSeparator" w:id="0">
    <w:p w:rsidR="00103A38" w:rsidRDefault="00103A38" w:rsidP="0019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38" w:rsidRDefault="00103A38" w:rsidP="00194802">
      <w:r>
        <w:separator/>
      </w:r>
    </w:p>
  </w:footnote>
  <w:footnote w:type="continuationSeparator" w:id="0">
    <w:p w:rsidR="00103A38" w:rsidRDefault="00103A38" w:rsidP="00194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056A5"/>
    <w:rsid w:val="00010F71"/>
    <w:rsid w:val="00033AA9"/>
    <w:rsid w:val="000B6772"/>
    <w:rsid w:val="000C03DF"/>
    <w:rsid w:val="000C5D97"/>
    <w:rsid w:val="000F595C"/>
    <w:rsid w:val="0010387D"/>
    <w:rsid w:val="00103A38"/>
    <w:rsid w:val="00112162"/>
    <w:rsid w:val="001178C7"/>
    <w:rsid w:val="0013036A"/>
    <w:rsid w:val="001308D6"/>
    <w:rsid w:val="00145465"/>
    <w:rsid w:val="001500C9"/>
    <w:rsid w:val="0016414F"/>
    <w:rsid w:val="001641E7"/>
    <w:rsid w:val="001676B3"/>
    <w:rsid w:val="00181F18"/>
    <w:rsid w:val="00194802"/>
    <w:rsid w:val="001965D8"/>
    <w:rsid w:val="001B358F"/>
    <w:rsid w:val="001B7370"/>
    <w:rsid w:val="001B79C2"/>
    <w:rsid w:val="001C7BCB"/>
    <w:rsid w:val="001D34B5"/>
    <w:rsid w:val="001E0840"/>
    <w:rsid w:val="001F0A7F"/>
    <w:rsid w:val="00213629"/>
    <w:rsid w:val="00214CFC"/>
    <w:rsid w:val="00247B49"/>
    <w:rsid w:val="002750AE"/>
    <w:rsid w:val="00284E0B"/>
    <w:rsid w:val="00292DAA"/>
    <w:rsid w:val="002B005F"/>
    <w:rsid w:val="002D0E02"/>
    <w:rsid w:val="002D44C2"/>
    <w:rsid w:val="002D533D"/>
    <w:rsid w:val="002F7EF7"/>
    <w:rsid w:val="00323F91"/>
    <w:rsid w:val="00346047"/>
    <w:rsid w:val="00376111"/>
    <w:rsid w:val="003839D6"/>
    <w:rsid w:val="00390A8E"/>
    <w:rsid w:val="00393A1C"/>
    <w:rsid w:val="003A2E7B"/>
    <w:rsid w:val="003A4CB7"/>
    <w:rsid w:val="003B3F2C"/>
    <w:rsid w:val="003B4CB6"/>
    <w:rsid w:val="003B556F"/>
    <w:rsid w:val="004041AE"/>
    <w:rsid w:val="0041752F"/>
    <w:rsid w:val="0042770A"/>
    <w:rsid w:val="00441B2D"/>
    <w:rsid w:val="00443DF8"/>
    <w:rsid w:val="00452620"/>
    <w:rsid w:val="0048608A"/>
    <w:rsid w:val="00496671"/>
    <w:rsid w:val="004A070A"/>
    <w:rsid w:val="004B29BB"/>
    <w:rsid w:val="004C3506"/>
    <w:rsid w:val="004D1F2E"/>
    <w:rsid w:val="00501F9D"/>
    <w:rsid w:val="0050260F"/>
    <w:rsid w:val="00520EC5"/>
    <w:rsid w:val="00526BA9"/>
    <w:rsid w:val="00551AA3"/>
    <w:rsid w:val="005673ED"/>
    <w:rsid w:val="00573D05"/>
    <w:rsid w:val="00581544"/>
    <w:rsid w:val="00581AB1"/>
    <w:rsid w:val="005828D8"/>
    <w:rsid w:val="00587D13"/>
    <w:rsid w:val="0059523A"/>
    <w:rsid w:val="005A63AF"/>
    <w:rsid w:val="005B0458"/>
    <w:rsid w:val="006137D2"/>
    <w:rsid w:val="00613DD8"/>
    <w:rsid w:val="00621A64"/>
    <w:rsid w:val="00630999"/>
    <w:rsid w:val="006464FA"/>
    <w:rsid w:val="00663FF2"/>
    <w:rsid w:val="00681153"/>
    <w:rsid w:val="00691E4F"/>
    <w:rsid w:val="00697596"/>
    <w:rsid w:val="006A4C0C"/>
    <w:rsid w:val="006A5CE9"/>
    <w:rsid w:val="006B1C9E"/>
    <w:rsid w:val="006C7AD0"/>
    <w:rsid w:val="006F01A9"/>
    <w:rsid w:val="006F4A14"/>
    <w:rsid w:val="006F6733"/>
    <w:rsid w:val="00701BF9"/>
    <w:rsid w:val="00704EAD"/>
    <w:rsid w:val="00705D84"/>
    <w:rsid w:val="00713A42"/>
    <w:rsid w:val="007141C8"/>
    <w:rsid w:val="0071767B"/>
    <w:rsid w:val="00725F52"/>
    <w:rsid w:val="007547FD"/>
    <w:rsid w:val="00770C09"/>
    <w:rsid w:val="007A1F95"/>
    <w:rsid w:val="007A559C"/>
    <w:rsid w:val="007B06A5"/>
    <w:rsid w:val="007C1B71"/>
    <w:rsid w:val="007C2245"/>
    <w:rsid w:val="007F33DE"/>
    <w:rsid w:val="007F68A2"/>
    <w:rsid w:val="0082724E"/>
    <w:rsid w:val="00830568"/>
    <w:rsid w:val="0083468D"/>
    <w:rsid w:val="00841FCA"/>
    <w:rsid w:val="00855CE0"/>
    <w:rsid w:val="0085700B"/>
    <w:rsid w:val="0087475E"/>
    <w:rsid w:val="008B27FF"/>
    <w:rsid w:val="008B3A82"/>
    <w:rsid w:val="008B7D36"/>
    <w:rsid w:val="008C5922"/>
    <w:rsid w:val="008D2355"/>
    <w:rsid w:val="008D5AF1"/>
    <w:rsid w:val="008E013A"/>
    <w:rsid w:val="008E5F07"/>
    <w:rsid w:val="008F169A"/>
    <w:rsid w:val="00922306"/>
    <w:rsid w:val="0093186E"/>
    <w:rsid w:val="00955B5C"/>
    <w:rsid w:val="00964B99"/>
    <w:rsid w:val="00971766"/>
    <w:rsid w:val="0097176C"/>
    <w:rsid w:val="009763DE"/>
    <w:rsid w:val="00982922"/>
    <w:rsid w:val="00992877"/>
    <w:rsid w:val="009959AE"/>
    <w:rsid w:val="009A1307"/>
    <w:rsid w:val="009B1046"/>
    <w:rsid w:val="009C27C2"/>
    <w:rsid w:val="009C5DD0"/>
    <w:rsid w:val="009D608A"/>
    <w:rsid w:val="009E2EEC"/>
    <w:rsid w:val="009E5BAC"/>
    <w:rsid w:val="009F2933"/>
    <w:rsid w:val="009F722F"/>
    <w:rsid w:val="00A13BD1"/>
    <w:rsid w:val="00A145AE"/>
    <w:rsid w:val="00A156EA"/>
    <w:rsid w:val="00A3522A"/>
    <w:rsid w:val="00A432C1"/>
    <w:rsid w:val="00A458AB"/>
    <w:rsid w:val="00A50B37"/>
    <w:rsid w:val="00A57847"/>
    <w:rsid w:val="00A703A9"/>
    <w:rsid w:val="00A73EBD"/>
    <w:rsid w:val="00A7729C"/>
    <w:rsid w:val="00A8482C"/>
    <w:rsid w:val="00A85531"/>
    <w:rsid w:val="00A9106C"/>
    <w:rsid w:val="00A91D06"/>
    <w:rsid w:val="00A969CD"/>
    <w:rsid w:val="00AA32B7"/>
    <w:rsid w:val="00AA4CF4"/>
    <w:rsid w:val="00AD2D1D"/>
    <w:rsid w:val="00AF1CB2"/>
    <w:rsid w:val="00AF33A2"/>
    <w:rsid w:val="00B120EF"/>
    <w:rsid w:val="00B20333"/>
    <w:rsid w:val="00B26301"/>
    <w:rsid w:val="00B26868"/>
    <w:rsid w:val="00B330AF"/>
    <w:rsid w:val="00B37CD6"/>
    <w:rsid w:val="00B4719B"/>
    <w:rsid w:val="00B56C3D"/>
    <w:rsid w:val="00B67C98"/>
    <w:rsid w:val="00B95CDC"/>
    <w:rsid w:val="00BA313D"/>
    <w:rsid w:val="00BB4FD7"/>
    <w:rsid w:val="00BC475F"/>
    <w:rsid w:val="00BC66E7"/>
    <w:rsid w:val="00BD5D40"/>
    <w:rsid w:val="00BE2650"/>
    <w:rsid w:val="00BE5B96"/>
    <w:rsid w:val="00BF2098"/>
    <w:rsid w:val="00C032CE"/>
    <w:rsid w:val="00C051F4"/>
    <w:rsid w:val="00C213EA"/>
    <w:rsid w:val="00C27D33"/>
    <w:rsid w:val="00C335A3"/>
    <w:rsid w:val="00C34548"/>
    <w:rsid w:val="00C44E5E"/>
    <w:rsid w:val="00C4663B"/>
    <w:rsid w:val="00C616D8"/>
    <w:rsid w:val="00C64F37"/>
    <w:rsid w:val="00C660B0"/>
    <w:rsid w:val="00C66B96"/>
    <w:rsid w:val="00C72CD2"/>
    <w:rsid w:val="00CB3450"/>
    <w:rsid w:val="00CC2131"/>
    <w:rsid w:val="00CC542D"/>
    <w:rsid w:val="00CC5A7C"/>
    <w:rsid w:val="00CF12A8"/>
    <w:rsid w:val="00D07A46"/>
    <w:rsid w:val="00D12285"/>
    <w:rsid w:val="00D20C26"/>
    <w:rsid w:val="00D37409"/>
    <w:rsid w:val="00D419C9"/>
    <w:rsid w:val="00D55771"/>
    <w:rsid w:val="00D572E2"/>
    <w:rsid w:val="00D5777A"/>
    <w:rsid w:val="00D73476"/>
    <w:rsid w:val="00D77148"/>
    <w:rsid w:val="00D90841"/>
    <w:rsid w:val="00D969CD"/>
    <w:rsid w:val="00DB7852"/>
    <w:rsid w:val="00DD2890"/>
    <w:rsid w:val="00DE29E9"/>
    <w:rsid w:val="00DE6707"/>
    <w:rsid w:val="00E00B94"/>
    <w:rsid w:val="00E072D0"/>
    <w:rsid w:val="00E35C88"/>
    <w:rsid w:val="00E457C3"/>
    <w:rsid w:val="00E719B3"/>
    <w:rsid w:val="00E740FA"/>
    <w:rsid w:val="00E77E8A"/>
    <w:rsid w:val="00EA10A8"/>
    <w:rsid w:val="00EB0CBC"/>
    <w:rsid w:val="00EB572C"/>
    <w:rsid w:val="00EB6747"/>
    <w:rsid w:val="00EE1DB4"/>
    <w:rsid w:val="00EF1E87"/>
    <w:rsid w:val="00EF3FF6"/>
    <w:rsid w:val="00F03182"/>
    <w:rsid w:val="00F306CE"/>
    <w:rsid w:val="00F379F8"/>
    <w:rsid w:val="00F5078C"/>
    <w:rsid w:val="00F55962"/>
    <w:rsid w:val="00F5789C"/>
    <w:rsid w:val="00F640BF"/>
    <w:rsid w:val="00FA2796"/>
    <w:rsid w:val="00FA3F59"/>
    <w:rsid w:val="00FB4392"/>
    <w:rsid w:val="00FB6A67"/>
    <w:rsid w:val="00FC4F4F"/>
    <w:rsid w:val="00FD16E4"/>
    <w:rsid w:val="00FD5989"/>
    <w:rsid w:val="00FE189D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lock Text"/>
    <w:basedOn w:val="a"/>
    <w:semiHidden/>
    <w:unhideWhenUsed/>
    <w:rsid w:val="0013036A"/>
    <w:pPr>
      <w:ind w:left="720" w:right="423"/>
      <w:jc w:val="both"/>
    </w:pPr>
    <w:rPr>
      <w:sz w:val="28"/>
      <w:szCs w:val="20"/>
    </w:rPr>
  </w:style>
  <w:style w:type="paragraph" w:customStyle="1" w:styleId="ConsNormal">
    <w:name w:val="ConsNormal"/>
    <w:rsid w:val="003839D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4">
    <w:name w:val="Абзац списка3"/>
    <w:basedOn w:val="a"/>
    <w:rsid w:val="00B67C98"/>
    <w:pPr>
      <w:ind w:left="720"/>
    </w:pPr>
    <w:rPr>
      <w:rFonts w:eastAsia="Calibri"/>
    </w:rPr>
  </w:style>
  <w:style w:type="paragraph" w:styleId="20">
    <w:name w:val="Body Text Indent 2"/>
    <w:basedOn w:val="a"/>
    <w:link w:val="21"/>
    <w:uiPriority w:val="99"/>
    <w:unhideWhenUsed/>
    <w:rsid w:val="00BC66E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C66E7"/>
    <w:rPr>
      <w:rFonts w:ascii="Times New Roman" w:eastAsia="Times New Roman" w:hAnsi="Times New Roman"/>
      <w:sz w:val="24"/>
      <w:szCs w:val="24"/>
    </w:rPr>
  </w:style>
  <w:style w:type="paragraph" w:customStyle="1" w:styleId="-1">
    <w:name w:val="Ò-1"/>
    <w:aliases w:val="5,Текст14-1,Текст 14-1,Стиль12-1,Т-1,текст14,Oaeno14-1,Т-14,текст14-1,Текст 14,Oaeno 14-1,Noeeu12-1"/>
    <w:basedOn w:val="a"/>
    <w:rsid w:val="0059523A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footnote reference"/>
    <w:basedOn w:val="a0"/>
    <w:semiHidden/>
    <w:unhideWhenUsed/>
    <w:rsid w:val="00194802"/>
    <w:rPr>
      <w:vertAlign w:val="superscript"/>
    </w:rPr>
  </w:style>
  <w:style w:type="paragraph" w:customStyle="1" w:styleId="310">
    <w:name w:val="Основной текст 31"/>
    <w:basedOn w:val="a"/>
    <w:rsid w:val="00DE6707"/>
    <w:pPr>
      <w:suppressAutoHyphens/>
      <w:jc w:val="center"/>
    </w:pPr>
    <w:rPr>
      <w:b/>
      <w:sz w:val="4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User2</cp:lastModifiedBy>
  <cp:revision>145</cp:revision>
  <cp:lastPrinted>2019-02-19T08:32:00Z</cp:lastPrinted>
  <dcterms:created xsi:type="dcterms:W3CDTF">2019-01-01T09:21:00Z</dcterms:created>
  <dcterms:modified xsi:type="dcterms:W3CDTF">2021-02-20T04:08:00Z</dcterms:modified>
</cp:coreProperties>
</file>